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FB1" w:rsidRPr="00735E1D" w:rsidRDefault="005F6B86" w:rsidP="00854E05">
      <w:pPr>
        <w:jc w:val="center"/>
        <w:rPr>
          <w:b/>
        </w:rPr>
      </w:pPr>
      <w:r w:rsidRPr="00735E1D">
        <w:rPr>
          <w:b/>
        </w:rPr>
        <w:t xml:space="preserve">External </w:t>
      </w:r>
      <w:r w:rsidR="00854E05" w:rsidRPr="00735E1D">
        <w:rPr>
          <w:b/>
        </w:rPr>
        <w:t>Noticeboards</w:t>
      </w:r>
    </w:p>
    <w:p w:rsidR="00854E05" w:rsidRPr="00735E1D" w:rsidRDefault="00854E05" w:rsidP="00854E05">
      <w:pPr>
        <w:jc w:val="center"/>
        <w:rPr>
          <w:b/>
        </w:rPr>
      </w:pPr>
      <w:r w:rsidRPr="00735E1D">
        <w:rPr>
          <w:b/>
        </w:rPr>
        <w:t>DAC Advice for PCCs</w:t>
      </w:r>
    </w:p>
    <w:p w:rsidR="00854E05" w:rsidRDefault="00854E05" w:rsidP="00854E05">
      <w:pPr>
        <w:jc w:val="center"/>
      </w:pPr>
    </w:p>
    <w:p w:rsidR="007D37CA" w:rsidRDefault="007D37CA" w:rsidP="00854E05">
      <w:r>
        <w:t xml:space="preserve">When did you last change the information </w:t>
      </w:r>
      <w:r w:rsidR="00D825C5">
        <w:t xml:space="preserve">on </w:t>
      </w:r>
      <w:r>
        <w:t>your church noticeboard? Is it up-to-date?</w:t>
      </w:r>
    </w:p>
    <w:p w:rsidR="00854E05" w:rsidRDefault="00854E05" w:rsidP="00854E05">
      <w:r>
        <w:t>A ch</w:t>
      </w:r>
      <w:r w:rsidR="00C14E75">
        <w:t>urch noticeboard is often the first point</w:t>
      </w:r>
      <w:r>
        <w:t xml:space="preserve"> of </w:t>
      </w:r>
      <w:r w:rsidR="00287ED5">
        <w:t xml:space="preserve">contact for </w:t>
      </w:r>
      <w:r w:rsidR="00C14E75">
        <w:t>visitors</w:t>
      </w:r>
      <w:r w:rsidR="00BE36FB">
        <w:t>.</w:t>
      </w:r>
      <w:r w:rsidR="005248C2">
        <w:t xml:space="preserve"> </w:t>
      </w:r>
      <w:r w:rsidR="00C14E75">
        <w:t>In today’s v</w:t>
      </w:r>
      <w:r w:rsidR="00287ED5">
        <w:t>isual age it is important</w:t>
      </w:r>
      <w:r w:rsidR="005248C2">
        <w:t xml:space="preserve"> that </w:t>
      </w:r>
      <w:r w:rsidR="00C14E75">
        <w:t>noticeboards provide a positive image of the church</w:t>
      </w:r>
      <w:r w:rsidR="00287ED5">
        <w:t xml:space="preserve">. </w:t>
      </w:r>
      <w:r>
        <w:t>A noticeboard which looks worn, dated, or which contains incorrect information does not reflect well on the church itself</w:t>
      </w:r>
      <w:r w:rsidR="00596B90">
        <w:t xml:space="preserve"> and may either deter visitors or make</w:t>
      </w:r>
      <w:r w:rsidR="009A7737">
        <w:t xml:space="preserve"> it difficult for them to contact</w:t>
      </w:r>
      <w:r w:rsidR="00596B90">
        <w:t xml:space="preserve"> the incumbent</w:t>
      </w:r>
      <w:r>
        <w:t>.</w:t>
      </w:r>
    </w:p>
    <w:p w:rsidR="00C14E75" w:rsidRDefault="00C14E75" w:rsidP="00854E05"/>
    <w:p w:rsidR="00C14E75" w:rsidRPr="002B5033" w:rsidRDefault="00C14E75" w:rsidP="002B5033">
      <w:pPr>
        <w:pStyle w:val="ListParagraph"/>
        <w:numPr>
          <w:ilvl w:val="0"/>
          <w:numId w:val="10"/>
        </w:numPr>
        <w:rPr>
          <w:b/>
        </w:rPr>
      </w:pPr>
      <w:r w:rsidRPr="002B5033">
        <w:rPr>
          <w:b/>
        </w:rPr>
        <w:t>Location</w:t>
      </w:r>
    </w:p>
    <w:p w:rsidR="00C14E75" w:rsidRDefault="00287ED5" w:rsidP="00854E05">
      <w:r>
        <w:t xml:space="preserve">When a PCC is first considering how to change </w:t>
      </w:r>
      <w:r w:rsidR="00D825C5">
        <w:t xml:space="preserve">its </w:t>
      </w:r>
      <w:r w:rsidR="00C14E75">
        <w:t>noticeboard, location is an important consideration</w:t>
      </w:r>
      <w:r w:rsidR="00331D26">
        <w:t xml:space="preserve">. </w:t>
      </w:r>
      <w:r w:rsidR="00C14E75">
        <w:t>Boards should be located in the area of greatest footfall which may not be</w:t>
      </w:r>
      <w:r w:rsidR="00FE53D1">
        <w:t xml:space="preserve"> in the traditional location </w:t>
      </w:r>
      <w:r w:rsidR="00C14E75">
        <w:t xml:space="preserve">next to the main gate. Instead, the board </w:t>
      </w:r>
      <w:r w:rsidR="00331D26">
        <w:t xml:space="preserve">could </w:t>
      </w:r>
      <w:r w:rsidR="00FE53D1">
        <w:t xml:space="preserve">be </w:t>
      </w:r>
      <w:r w:rsidR="00C14E75">
        <w:t>relocated so it is</w:t>
      </w:r>
      <w:r w:rsidR="00331D26">
        <w:t xml:space="preserve"> looking out onto the street or at the entrance to the church car park. </w:t>
      </w:r>
      <w:r w:rsidR="00495CE8">
        <w:t>It’s also important to check that the board is not partially hidden by trees or shrubbery.</w:t>
      </w:r>
    </w:p>
    <w:p w:rsidR="00FE53D1" w:rsidRDefault="00AF27EB" w:rsidP="00FE53D1">
      <w:r>
        <w:t>S</w:t>
      </w:r>
      <w:r w:rsidR="00FE53D1" w:rsidRPr="00D2056B">
        <w:t>ignage</w:t>
      </w:r>
      <w:r>
        <w:t xml:space="preserve"> can be erected</w:t>
      </w:r>
      <w:r w:rsidR="00FE53D1" w:rsidRPr="00D2056B">
        <w:t xml:space="preserve"> on church land without permission from the local planning authority, provided that the sign is no larger than </w:t>
      </w:r>
      <w:r w:rsidR="00FE53D1">
        <w:t>1.</w:t>
      </w:r>
      <w:r w:rsidR="00FE53D1" w:rsidRPr="00D2056B">
        <w:t>2m</w:t>
      </w:r>
      <w:r w:rsidR="00FE53D1" w:rsidRPr="00D2056B">
        <w:rPr>
          <w:vertAlign w:val="superscript"/>
        </w:rPr>
        <w:t>2</w:t>
      </w:r>
      <w:r w:rsidR="00FE53D1" w:rsidRPr="00D2056B">
        <w:t>. This should be borne in mind when considering the design of your noticeboard. Further information on permissions can be found under the heading ‘Permissions’ below.</w:t>
      </w:r>
    </w:p>
    <w:p w:rsidR="00331D26" w:rsidRDefault="00331D26" w:rsidP="00854E05">
      <w:r>
        <w:t xml:space="preserve">Some points to note: If the board is to be placed outside church land (e.g. in a Vicarage garden or </w:t>
      </w:r>
      <w:r w:rsidR="008D1175">
        <w:t xml:space="preserve">on land owned by the church but outside the </w:t>
      </w:r>
      <w:r w:rsidR="00FE53D1">
        <w:t>boundary walls</w:t>
      </w:r>
      <w:r>
        <w:t>), planning permissi</w:t>
      </w:r>
      <w:r w:rsidR="00EE2534">
        <w:t>on will be needed for the board</w:t>
      </w:r>
      <w:r w:rsidR="00FE53D1">
        <w:t>, irrespective of the size.</w:t>
      </w:r>
      <w:r>
        <w:t xml:space="preserve"> If the board is to be relocated to an area where burials may have taken place, an archaeologis</w:t>
      </w:r>
      <w:r w:rsidR="00FE53D1">
        <w:t>t</w:t>
      </w:r>
      <w:r>
        <w:t xml:space="preserve"> </w:t>
      </w:r>
      <w:r w:rsidR="00FE53D1">
        <w:t xml:space="preserve">may </w:t>
      </w:r>
      <w:r w:rsidR="008D1175">
        <w:t xml:space="preserve">need appointing to oversee any digging into the churchyard to place </w:t>
      </w:r>
      <w:r w:rsidR="00C14E75">
        <w:t xml:space="preserve">the </w:t>
      </w:r>
      <w:r w:rsidR="008D1175">
        <w:t>posts.</w:t>
      </w:r>
    </w:p>
    <w:p w:rsidR="00C14E75" w:rsidRPr="002B5033" w:rsidRDefault="00C14E75" w:rsidP="002B5033">
      <w:pPr>
        <w:pStyle w:val="ListParagraph"/>
        <w:numPr>
          <w:ilvl w:val="0"/>
          <w:numId w:val="10"/>
        </w:numPr>
        <w:rPr>
          <w:b/>
        </w:rPr>
      </w:pPr>
      <w:r w:rsidRPr="002B5033">
        <w:rPr>
          <w:b/>
        </w:rPr>
        <w:t>Design</w:t>
      </w:r>
    </w:p>
    <w:p w:rsidR="00287ED5" w:rsidRDefault="006D2BC7" w:rsidP="00854E05">
      <w:r>
        <w:t xml:space="preserve">The next decision of a PCC is </w:t>
      </w:r>
      <w:r w:rsidR="005248C2">
        <w:t xml:space="preserve">to choose the </w:t>
      </w:r>
      <w:r w:rsidR="001116AC">
        <w:t>design</w:t>
      </w:r>
      <w:r>
        <w:t xml:space="preserve"> of </w:t>
      </w:r>
      <w:r w:rsidR="001116AC">
        <w:t xml:space="preserve">the </w:t>
      </w:r>
      <w:r>
        <w:t>noticeboard. There are several different layouts for boards</w:t>
      </w:r>
      <w:r w:rsidR="001116AC">
        <w:t>; these are the most popular</w:t>
      </w:r>
      <w:r w:rsidR="00287ED5">
        <w:t>:</w:t>
      </w:r>
    </w:p>
    <w:p w:rsidR="009F4C88" w:rsidRDefault="009F4C88" w:rsidP="00854E05"/>
    <w:p w:rsidR="00287ED5" w:rsidRDefault="00FE53D1" w:rsidP="00854E05">
      <w:r>
        <w:t>The</w:t>
      </w:r>
      <w:r w:rsidR="009F4C88">
        <w:t xml:space="preserve"> board</w:t>
      </w:r>
      <w:r w:rsidR="00287ED5">
        <w:t xml:space="preserve"> </w:t>
      </w:r>
      <w:r>
        <w:t xml:space="preserve">to the left </w:t>
      </w:r>
      <w:r w:rsidR="00287ED5">
        <w:t>contains</w:t>
      </w:r>
      <w:r w:rsidR="00575D59">
        <w:t xml:space="preserve"> static information </w:t>
      </w:r>
      <w:r w:rsidR="00287ED5">
        <w:t xml:space="preserve">about </w:t>
      </w:r>
      <w:bookmarkStart w:id="0" w:name="_GoBack"/>
      <w:bookmarkEnd w:id="0"/>
      <w:r w:rsidR="00287ED5">
        <w:t>church services and contacts.</w:t>
      </w:r>
    </w:p>
    <w:p w:rsidR="009F4C88" w:rsidRDefault="009F4C88" w:rsidP="00854E05"/>
    <w:p w:rsidR="009F4C88" w:rsidRDefault="00E706CD" w:rsidP="00854E05">
      <w:r>
        <w:rPr>
          <w:noProof/>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-1480185</wp:posOffset>
            </wp:positionV>
            <wp:extent cx="2499496" cy="329057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P Notice Board 2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9496" cy="3290570"/>
                    </a:xfrm>
                    <a:prstGeom prst="rect">
                      <a:avLst/>
                    </a:prstGeom>
                  </pic:spPr>
                </pic:pic>
              </a:graphicData>
            </a:graphic>
            <wp14:sizeRelH relativeFrom="margin">
              <wp14:pctWidth>0</wp14:pctWidth>
            </wp14:sizeRelH>
            <wp14:sizeRelV relativeFrom="margin">
              <wp14:pctHeight>0</wp14:pctHeight>
            </wp14:sizeRelV>
          </wp:anchor>
        </w:drawing>
      </w:r>
    </w:p>
    <w:p w:rsidR="009F4C88" w:rsidRDefault="009F4C88" w:rsidP="00854E05"/>
    <w:p w:rsidR="009F4C88" w:rsidRDefault="009F4C88" w:rsidP="00854E05"/>
    <w:p w:rsidR="00B06A9A" w:rsidRDefault="00B06A9A" w:rsidP="00854E05">
      <w:r>
        <w:rPr>
          <w:noProof/>
          <w:lang w:eastAsia="en-GB"/>
        </w:rPr>
        <w:lastRenderedPageBreak/>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181600" cy="25038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pon HT cropped revis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81600" cy="2503805"/>
                    </a:xfrm>
                    <a:prstGeom prst="rect">
                      <a:avLst/>
                    </a:prstGeom>
                  </pic:spPr>
                </pic:pic>
              </a:graphicData>
            </a:graphic>
            <wp14:sizeRelH relativeFrom="margin">
              <wp14:pctWidth>0</wp14:pctWidth>
            </wp14:sizeRelH>
            <wp14:sizeRelV relativeFrom="margin">
              <wp14:pctHeight>0</wp14:pctHeight>
            </wp14:sizeRelV>
          </wp:anchor>
        </w:drawing>
      </w:r>
    </w:p>
    <w:p w:rsidR="00287ED5" w:rsidRDefault="00FE53D1" w:rsidP="00854E05">
      <w:r>
        <w:t>The</w:t>
      </w:r>
      <w:r w:rsidR="00287ED5">
        <w:t xml:space="preserve"> </w:t>
      </w:r>
      <w:r w:rsidR="009F4C88">
        <w:t xml:space="preserve">board </w:t>
      </w:r>
      <w:r>
        <w:t xml:space="preserve">above </w:t>
      </w:r>
      <w:r w:rsidR="00287ED5">
        <w:t>has space for static information, plus space to include posters or advertisements for events and special services</w:t>
      </w:r>
      <w:r w:rsidR="009F4C88">
        <w:t>. Some boards of this type have only one lockable display cupboard.</w:t>
      </w:r>
    </w:p>
    <w:p w:rsidR="00F57C68" w:rsidRDefault="00F57C68" w:rsidP="00854E05"/>
    <w:p w:rsidR="00596B90" w:rsidRDefault="00E706CD" w:rsidP="00854E05">
      <w:r>
        <w:rPr>
          <w:noProof/>
          <w:lang w:eastAsia="en-GB"/>
        </w:rPr>
        <w:drawing>
          <wp:anchor distT="0" distB="0" distL="114300" distR="114300" simplePos="0" relativeHeight="251663360" behindDoc="0" locked="0" layoutInCell="1" allowOverlap="1" wp14:anchorId="2E9C9518" wp14:editId="481080E7">
            <wp:simplePos x="0" y="0"/>
            <wp:positionH relativeFrom="margin">
              <wp:align>left</wp:align>
            </wp:positionH>
            <wp:positionV relativeFrom="paragraph">
              <wp:posOffset>3810</wp:posOffset>
            </wp:positionV>
            <wp:extent cx="3045460" cy="2600325"/>
            <wp:effectExtent l="0" t="0" r="254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45460" cy="2600325"/>
                    </a:xfrm>
                    <a:prstGeom prst="rect">
                      <a:avLst/>
                    </a:prstGeom>
                  </pic:spPr>
                </pic:pic>
              </a:graphicData>
            </a:graphic>
          </wp:anchor>
        </w:drawing>
      </w:r>
    </w:p>
    <w:p w:rsidR="006E4C09" w:rsidRDefault="00E516BD" w:rsidP="00854E05">
      <w:r>
        <w:t>This board</w:t>
      </w:r>
      <w:r w:rsidR="00287ED5">
        <w:t xml:space="preserve"> has the name of the church </w:t>
      </w:r>
      <w:r w:rsidR="00F14235">
        <w:t>and diocesan logo</w:t>
      </w:r>
      <w:r w:rsidR="00FE53D1">
        <w:t xml:space="preserve"> </w:t>
      </w:r>
      <w:r w:rsidR="00287ED5">
        <w:t>with a large space to display interchangeable information regarding se</w:t>
      </w:r>
      <w:r w:rsidR="006E4C09">
        <w:t xml:space="preserve">rvices and </w:t>
      </w:r>
      <w:r w:rsidR="00FE53D1">
        <w:t xml:space="preserve">to </w:t>
      </w:r>
      <w:r w:rsidR="006E4C09">
        <w:t>advertise for events</w:t>
      </w:r>
      <w:r>
        <w:t>.</w:t>
      </w:r>
    </w:p>
    <w:p w:rsidR="00B829E4" w:rsidRDefault="00B829E4" w:rsidP="00854E05"/>
    <w:p w:rsidR="009A06C1" w:rsidRDefault="009A06C1" w:rsidP="00854E05"/>
    <w:p w:rsidR="003C55A6" w:rsidRDefault="003C55A6" w:rsidP="00854E05"/>
    <w:p w:rsidR="009A06C1" w:rsidRDefault="009A06C1" w:rsidP="00854E05"/>
    <w:p w:rsidR="009A06C1" w:rsidRDefault="009A06C1" w:rsidP="00854E05"/>
    <w:p w:rsidR="009A06C1" w:rsidRDefault="009A06C1" w:rsidP="00854E05"/>
    <w:p w:rsidR="00B829E4" w:rsidRDefault="00B829E4" w:rsidP="00854E05">
      <w:r>
        <w:t>Many moder</w:t>
      </w:r>
      <w:r w:rsidR="005248C2">
        <w:t>n church noticeboards are made from</w:t>
      </w:r>
      <w:r>
        <w:t xml:space="preserve"> coloured aluminium with vinyl lettering</w:t>
      </w:r>
      <w:r w:rsidR="005248C2">
        <w:t>,</w:t>
      </w:r>
      <w:r w:rsidR="007623F8">
        <w:t xml:space="preserve"> mounted on aluminium poles</w:t>
      </w:r>
      <w:r>
        <w:t>. These are attractive, durable and easy to amend when a new incumbent arrives or services change. Some churches prefer to use wooden</w:t>
      </w:r>
      <w:r w:rsidR="00176300">
        <w:t xml:space="preserve"> notice</w:t>
      </w:r>
      <w:r>
        <w:t>boards which are also attractive but will need regular maintenance</w:t>
      </w:r>
      <w:r w:rsidR="005248C2">
        <w:t xml:space="preserve"> or repainting</w:t>
      </w:r>
      <w:r>
        <w:t xml:space="preserve"> to prevent the wood from rotting.</w:t>
      </w:r>
      <w:r w:rsidR="007D37CA">
        <w:t xml:space="preserve"> Please ensure that a regular maintenance routine is established for </w:t>
      </w:r>
      <w:r w:rsidR="006B6EE2">
        <w:t xml:space="preserve">repainting or </w:t>
      </w:r>
      <w:r w:rsidR="007D37CA">
        <w:t>re</w:t>
      </w:r>
      <w:r w:rsidR="00D825C5">
        <w:t>-</w:t>
      </w:r>
      <w:r w:rsidR="007D37CA">
        <w:t>varnishing external wooden boards to prevent wear and tear from the elements.</w:t>
      </w:r>
      <w:r w:rsidR="00FE53D1">
        <w:t xml:space="preserve"> </w:t>
      </w:r>
    </w:p>
    <w:p w:rsidR="007D37CA" w:rsidRDefault="005D3B81" w:rsidP="00854E05">
      <w:r>
        <w:t>The colour of the</w:t>
      </w:r>
      <w:r w:rsidR="007D37CA">
        <w:t xml:space="preserve"> board is another factor to consider. The diocese does not have a set colour for noticeboards so </w:t>
      </w:r>
      <w:r>
        <w:t>PCC’s may wish to use the</w:t>
      </w:r>
      <w:r w:rsidR="007D37CA">
        <w:t xml:space="preserve"> preferred church colour instead. Be wary of using a colour that is too dark with dark lettering as this will be difficult to read from a distance. It is also worth considering a fairly conservative colour scheme; boards with clashing colours may catch the eye, but not necessarily for a good reason</w:t>
      </w:r>
      <w:r w:rsidR="006B6EE2">
        <w:t>.</w:t>
      </w:r>
      <w:r w:rsidR="007D37CA">
        <w:t xml:space="preserve"> It is better t</w:t>
      </w:r>
      <w:r>
        <w:t>o have one block colour for the</w:t>
      </w:r>
      <w:r w:rsidR="007D37CA">
        <w:t xml:space="preserve"> </w:t>
      </w:r>
      <w:r>
        <w:t>board and another colour for the</w:t>
      </w:r>
      <w:r w:rsidR="007D37CA">
        <w:t xml:space="preserve"> lettering.</w:t>
      </w:r>
      <w:r w:rsidR="006B6EE2">
        <w:t xml:space="preserve"> There is increased recog</w:t>
      </w:r>
      <w:r w:rsidR="00EC6FA4">
        <w:t>ni</w:t>
      </w:r>
      <w:r w:rsidR="006B6EE2">
        <w:t>tion that some people find it easier to read dark colou</w:t>
      </w:r>
      <w:r w:rsidR="00EC6FA4">
        <w:t>rs on a light background and this could be a co</w:t>
      </w:r>
      <w:r>
        <w:t xml:space="preserve">nsideration when designing the </w:t>
      </w:r>
      <w:r w:rsidR="00EC6FA4">
        <w:t>board.</w:t>
      </w:r>
    </w:p>
    <w:p w:rsidR="00596B90" w:rsidRPr="002B5033" w:rsidRDefault="00596B90" w:rsidP="002B5033">
      <w:pPr>
        <w:pStyle w:val="ListParagraph"/>
        <w:numPr>
          <w:ilvl w:val="0"/>
          <w:numId w:val="10"/>
        </w:numPr>
        <w:rPr>
          <w:b/>
        </w:rPr>
      </w:pPr>
      <w:r w:rsidRPr="002B5033">
        <w:rPr>
          <w:b/>
        </w:rPr>
        <w:lastRenderedPageBreak/>
        <w:t>Wording</w:t>
      </w:r>
    </w:p>
    <w:p w:rsidR="00470930" w:rsidRDefault="00596B90" w:rsidP="00854E05">
      <w:r>
        <w:t xml:space="preserve">When </w:t>
      </w:r>
      <w:r w:rsidR="005248C2">
        <w:t>choos</w:t>
      </w:r>
      <w:r>
        <w:t>ing</w:t>
      </w:r>
      <w:r w:rsidR="005248C2">
        <w:t xml:space="preserve"> the wording for the</w:t>
      </w:r>
      <w:r w:rsidR="006E4C09">
        <w:t xml:space="preserve"> board</w:t>
      </w:r>
      <w:r>
        <w:t xml:space="preserve"> i</w:t>
      </w:r>
      <w:r w:rsidR="00470930">
        <w:t xml:space="preserve">t is better to keep text to a minimum and </w:t>
      </w:r>
      <w:r w:rsidR="00E8369E">
        <w:t>only include important information that will not change over time.</w:t>
      </w:r>
    </w:p>
    <w:p w:rsidR="006E4C09" w:rsidRDefault="00596B90" w:rsidP="00854E05">
      <w:r>
        <w:t xml:space="preserve">Information that </w:t>
      </w:r>
      <w:r w:rsidRPr="00596B90">
        <w:rPr>
          <w:b/>
        </w:rPr>
        <w:t>must</w:t>
      </w:r>
      <w:r w:rsidR="00470930">
        <w:t xml:space="preserve"> be included on the board:</w:t>
      </w:r>
    </w:p>
    <w:p w:rsidR="00470930" w:rsidRDefault="00470930" w:rsidP="009A7737">
      <w:pPr>
        <w:pStyle w:val="ListParagraph"/>
        <w:numPr>
          <w:ilvl w:val="0"/>
          <w:numId w:val="7"/>
        </w:numPr>
      </w:pPr>
      <w:r>
        <w:t>The Diocesan logo</w:t>
      </w:r>
      <w:r w:rsidR="00EE2534">
        <w:t xml:space="preserve"> </w:t>
      </w:r>
    </w:p>
    <w:p w:rsidR="00596B90" w:rsidRDefault="00596B90" w:rsidP="009A7737">
      <w:pPr>
        <w:pStyle w:val="ListParagraph"/>
        <w:numPr>
          <w:ilvl w:val="0"/>
          <w:numId w:val="7"/>
        </w:numPr>
      </w:pPr>
      <w:r>
        <w:t>The name of the church</w:t>
      </w:r>
    </w:p>
    <w:p w:rsidR="00EE2534" w:rsidRPr="00D2056B" w:rsidRDefault="00EE2534" w:rsidP="00EE2534">
      <w:r w:rsidRPr="00D2056B">
        <w:t>(The Diocesan logo is av</w:t>
      </w:r>
      <w:r w:rsidR="00284696">
        <w:t>ailable on the Diocesan website</w:t>
      </w:r>
      <w:r w:rsidRPr="00D2056B">
        <w:t>. It can be downloaded as several different file types as different sign manufacturers will have different requirements. The logos on the website are provided in the preferred colours, but consideration may be given to variations to this, if it benefits the overall appearance of your noticeboard.)</w:t>
      </w:r>
    </w:p>
    <w:p w:rsidR="00596B90" w:rsidRDefault="00596B90" w:rsidP="00596B90">
      <w:r>
        <w:t>Information that should be included on the board, either as the main wording or on display in one of the cabinets:</w:t>
      </w:r>
    </w:p>
    <w:p w:rsidR="00470930" w:rsidRDefault="00470930" w:rsidP="009A7737">
      <w:pPr>
        <w:pStyle w:val="ListParagraph"/>
        <w:numPr>
          <w:ilvl w:val="0"/>
          <w:numId w:val="8"/>
        </w:numPr>
      </w:pPr>
      <w:r>
        <w:t>Regular service times and details</w:t>
      </w:r>
    </w:p>
    <w:p w:rsidR="00470930" w:rsidRDefault="00470930" w:rsidP="009A7737">
      <w:pPr>
        <w:pStyle w:val="ListParagraph"/>
        <w:numPr>
          <w:ilvl w:val="0"/>
          <w:numId w:val="8"/>
        </w:numPr>
      </w:pPr>
      <w:r>
        <w:t>Contact</w:t>
      </w:r>
      <w:r w:rsidR="00A97AF5">
        <w:t xml:space="preserve"> details for the incumbent and </w:t>
      </w:r>
      <w:r>
        <w:t>any church office</w:t>
      </w:r>
    </w:p>
    <w:p w:rsidR="00470930" w:rsidRDefault="00470930" w:rsidP="009A7737">
      <w:pPr>
        <w:pStyle w:val="ListParagraph"/>
        <w:numPr>
          <w:ilvl w:val="0"/>
          <w:numId w:val="8"/>
        </w:numPr>
      </w:pPr>
      <w:r>
        <w:t>The website address f</w:t>
      </w:r>
      <w:r w:rsidR="00575D59">
        <w:t>o</w:t>
      </w:r>
      <w:r>
        <w:t>r the church</w:t>
      </w:r>
      <w:r w:rsidR="002B5033">
        <w:t xml:space="preserve"> – which may contain any transient contact details such as those for a curate.</w:t>
      </w:r>
    </w:p>
    <w:p w:rsidR="00470930" w:rsidRDefault="00470930" w:rsidP="00470930">
      <w:r>
        <w:t>Information that could also be included:</w:t>
      </w:r>
    </w:p>
    <w:p w:rsidR="00470930" w:rsidRDefault="00470930" w:rsidP="009A7737">
      <w:pPr>
        <w:pStyle w:val="ListParagraph"/>
        <w:numPr>
          <w:ilvl w:val="0"/>
          <w:numId w:val="9"/>
        </w:numPr>
      </w:pPr>
      <w:r>
        <w:t>Contact for hall or room bookings</w:t>
      </w:r>
    </w:p>
    <w:p w:rsidR="00470930" w:rsidRDefault="00470930" w:rsidP="009A7737">
      <w:pPr>
        <w:pStyle w:val="ListParagraph"/>
        <w:numPr>
          <w:ilvl w:val="0"/>
          <w:numId w:val="9"/>
        </w:numPr>
      </w:pPr>
      <w:r>
        <w:t>Church logo</w:t>
      </w:r>
    </w:p>
    <w:p w:rsidR="00854E05" w:rsidRDefault="0058228A" w:rsidP="00575D59">
      <w:r>
        <w:t>Consideration of the f</w:t>
      </w:r>
      <w:r w:rsidR="009A7737">
        <w:t>ont type and size is</w:t>
      </w:r>
      <w:r w:rsidR="00575D59">
        <w:t xml:space="preserve"> important to make your board readable. The British Dyslexia </w:t>
      </w:r>
      <w:r w:rsidR="00575D59" w:rsidRPr="00EE2534">
        <w:rPr>
          <w:rFonts w:cstheme="minorHAnsi"/>
        </w:rPr>
        <w:t>Association recommend using a plain, evenly spaced sans serif f</w:t>
      </w:r>
      <w:r w:rsidR="005248C2" w:rsidRPr="00EE2534">
        <w:rPr>
          <w:rFonts w:cstheme="minorHAnsi"/>
        </w:rPr>
        <w:t xml:space="preserve">ont such as Arial, </w:t>
      </w:r>
      <w:r w:rsidR="00575D59" w:rsidRPr="00EE2534">
        <w:rPr>
          <w:rFonts w:cstheme="minorHAnsi"/>
        </w:rPr>
        <w:t>V</w:t>
      </w:r>
      <w:r w:rsidR="00B829E4" w:rsidRPr="00EE2534">
        <w:rPr>
          <w:rFonts w:cstheme="minorHAnsi"/>
        </w:rPr>
        <w:t>erdana, Tahoma</w:t>
      </w:r>
      <w:r w:rsidR="00C6651A" w:rsidRPr="00EE2534">
        <w:rPr>
          <w:rFonts w:cstheme="minorHAnsi"/>
        </w:rPr>
        <w:t xml:space="preserve"> </w:t>
      </w:r>
      <w:r w:rsidR="00B829E4" w:rsidRPr="00EE2534">
        <w:rPr>
          <w:rFonts w:cstheme="minorHAnsi"/>
        </w:rPr>
        <w:t xml:space="preserve">and </w:t>
      </w:r>
      <w:r w:rsidR="00575D59" w:rsidRPr="00EE2534">
        <w:rPr>
          <w:rFonts w:cstheme="minorHAnsi"/>
        </w:rPr>
        <w:t>Trebuchet. These</w:t>
      </w:r>
      <w:r w:rsidR="00575D59">
        <w:t xml:space="preserve"> fonts are clear and easy to read even at a distance</w:t>
      </w:r>
      <w:r w:rsidR="00C6651A">
        <w:t>,</w:t>
      </w:r>
      <w:r w:rsidR="00FB7DBE">
        <w:t xml:space="preserve"> unlike flowery script-like fonts</w:t>
      </w:r>
      <w:r w:rsidR="00575D59">
        <w:t>. Avoid using all capital letters as this can be difficult to read when used for a block of information.</w:t>
      </w:r>
    </w:p>
    <w:p w:rsidR="00A0509D" w:rsidRDefault="00A0509D" w:rsidP="00575D59">
      <w:r>
        <w:t>Another impo</w:t>
      </w:r>
      <w:r w:rsidR="005D3B81">
        <w:t>rtant factor is to ensure that the</w:t>
      </w:r>
      <w:r>
        <w:t xml:space="preserve"> wording is grammatically accurate with no spelling errors</w:t>
      </w:r>
      <w:r w:rsidR="00FB7DBE">
        <w:t xml:space="preserve">. Avoid repetition: For example if there is a heading called ‘Sunday Services’ then it is not necessary to list the service as ’10.00 Sunday Holy Communion’ or ‘Main Sunday Family Communion’. For an idea of how to </w:t>
      </w:r>
      <w:r w:rsidR="005D3B81">
        <w:t>arrange the information on a notice</w:t>
      </w:r>
      <w:r w:rsidR="00863359">
        <w:t>board</w:t>
      </w:r>
      <w:r w:rsidR="00FB7DBE">
        <w:t xml:space="preserve"> and some of the grammatical pitfalls, please see the example mock up at the end of the advice document.</w:t>
      </w:r>
    </w:p>
    <w:p w:rsidR="00575C46" w:rsidRDefault="00575C46" w:rsidP="00575D59"/>
    <w:p w:rsidR="00863359" w:rsidRPr="002B5033" w:rsidRDefault="00C14E75" w:rsidP="002B5033">
      <w:pPr>
        <w:pStyle w:val="ListParagraph"/>
        <w:numPr>
          <w:ilvl w:val="0"/>
          <w:numId w:val="10"/>
        </w:numPr>
        <w:rPr>
          <w:b/>
        </w:rPr>
      </w:pPr>
      <w:r w:rsidRPr="002B5033">
        <w:rPr>
          <w:b/>
        </w:rPr>
        <w:t>Permissions</w:t>
      </w:r>
    </w:p>
    <w:p w:rsidR="006D2BC7" w:rsidRDefault="005F6B86" w:rsidP="00575D59">
      <w:r>
        <w:t xml:space="preserve">If </w:t>
      </w:r>
      <w:r w:rsidR="005D3B81">
        <w:t>an external noticeboard needs</w:t>
      </w:r>
      <w:r>
        <w:t xml:space="preserve"> </w:t>
      </w:r>
      <w:r w:rsidR="00075476">
        <w:t xml:space="preserve">replacing like-for-like, </w:t>
      </w:r>
      <w:r w:rsidR="005D3B81">
        <w:t xml:space="preserve">repairing or </w:t>
      </w:r>
      <w:r>
        <w:t>repaint</w:t>
      </w:r>
      <w:r w:rsidR="005D3B81">
        <w:t>ing,</w:t>
      </w:r>
      <w:r>
        <w:t xml:space="preserve"> or </w:t>
      </w:r>
      <w:r w:rsidR="005D3B81">
        <w:t xml:space="preserve">the lettering </w:t>
      </w:r>
      <w:r>
        <w:t>change</w:t>
      </w:r>
      <w:r w:rsidR="005D3B81">
        <w:t xml:space="preserve">d </w:t>
      </w:r>
      <w:r>
        <w:t xml:space="preserve">to add the name of a new incumbent or church service, this can be done under List A </w:t>
      </w:r>
      <w:r w:rsidR="0016512D">
        <w:t>of</w:t>
      </w:r>
      <w:r w:rsidR="009A06C1">
        <w:t xml:space="preserve"> </w:t>
      </w:r>
      <w:r w:rsidR="00F23E33">
        <w:t xml:space="preserve">Schedule 1 to </w:t>
      </w:r>
      <w:r w:rsidR="0016512D">
        <w:t xml:space="preserve">the Faculty Jurisdiction Rules </w:t>
      </w:r>
      <w:r w:rsidR="00F23E33">
        <w:t xml:space="preserve">2015 </w:t>
      </w:r>
      <w:r w:rsidR="00B1209C">
        <w:t>(amended 2022</w:t>
      </w:r>
      <w:r w:rsidR="00F36144">
        <w:t xml:space="preserve">) </w:t>
      </w:r>
      <w:r w:rsidR="0016512D">
        <w:t>and does not require consultation</w:t>
      </w:r>
      <w:r w:rsidR="00B17E90">
        <w:t xml:space="preserve"> or any form of prior approval</w:t>
      </w:r>
      <w:r>
        <w:t xml:space="preserve">. </w:t>
      </w:r>
    </w:p>
    <w:p w:rsidR="006D2BC7" w:rsidRDefault="00811010" w:rsidP="00575D59">
      <w:pPr>
        <w:rPr>
          <w:noProof/>
          <w:lang w:eastAsia="en-GB"/>
        </w:rPr>
      </w:pPr>
      <w:r>
        <w:rPr>
          <w:noProof/>
          <w:lang w:eastAsia="en-GB"/>
        </w:rPr>
        <w:t xml:space="preserve">A new </w:t>
      </w:r>
      <w:r w:rsidR="008A4968">
        <w:rPr>
          <w:noProof/>
          <w:lang w:eastAsia="en-GB"/>
        </w:rPr>
        <w:t xml:space="preserve">noticeboard </w:t>
      </w:r>
      <w:r w:rsidR="00D825C5">
        <w:rPr>
          <w:noProof/>
          <w:lang w:eastAsia="en-GB"/>
        </w:rPr>
        <w:t xml:space="preserve">or </w:t>
      </w:r>
      <w:r w:rsidR="008A4968">
        <w:rPr>
          <w:noProof/>
          <w:lang w:eastAsia="en-GB"/>
        </w:rPr>
        <w:t xml:space="preserve">a </w:t>
      </w:r>
      <w:r w:rsidR="00D825C5">
        <w:rPr>
          <w:noProof/>
          <w:lang w:eastAsia="en-GB"/>
        </w:rPr>
        <w:t xml:space="preserve">replacement </w:t>
      </w:r>
      <w:r w:rsidR="008A4968">
        <w:rPr>
          <w:noProof/>
          <w:lang w:eastAsia="en-GB"/>
        </w:rPr>
        <w:t xml:space="preserve">noticeboard </w:t>
      </w:r>
      <w:r w:rsidR="00F36144">
        <w:rPr>
          <w:noProof/>
          <w:lang w:eastAsia="en-GB"/>
        </w:rPr>
        <w:t>of</w:t>
      </w:r>
      <w:r w:rsidR="008A4968">
        <w:rPr>
          <w:noProof/>
          <w:lang w:eastAsia="en-GB"/>
        </w:rPr>
        <w:t xml:space="preserve"> a different material or design</w:t>
      </w:r>
      <w:r>
        <w:rPr>
          <w:noProof/>
          <w:lang w:eastAsia="en-GB"/>
        </w:rPr>
        <w:t xml:space="preserve"> </w:t>
      </w:r>
      <w:r w:rsidR="009A1E34">
        <w:rPr>
          <w:noProof/>
          <w:lang w:eastAsia="en-GB"/>
        </w:rPr>
        <w:t xml:space="preserve">within the </w:t>
      </w:r>
      <w:r w:rsidR="0016512D">
        <w:rPr>
          <w:noProof/>
          <w:lang w:eastAsia="en-GB"/>
        </w:rPr>
        <w:t xml:space="preserve">boundary </w:t>
      </w:r>
      <w:r w:rsidR="00082715">
        <w:rPr>
          <w:noProof/>
          <w:lang w:eastAsia="en-GB"/>
        </w:rPr>
        <w:t>of the church</w:t>
      </w:r>
      <w:r w:rsidR="00B06486">
        <w:rPr>
          <w:noProof/>
          <w:lang w:eastAsia="en-GB"/>
        </w:rPr>
        <w:t>yard</w:t>
      </w:r>
      <w:r w:rsidR="00082715">
        <w:rPr>
          <w:noProof/>
          <w:lang w:eastAsia="en-GB"/>
        </w:rPr>
        <w:t xml:space="preserve"> </w:t>
      </w:r>
      <w:r w:rsidR="00075476">
        <w:rPr>
          <w:noProof/>
          <w:lang w:eastAsia="en-GB"/>
        </w:rPr>
        <w:t>requires List B p</w:t>
      </w:r>
      <w:r w:rsidR="008A4968">
        <w:rPr>
          <w:noProof/>
          <w:lang w:eastAsia="en-GB"/>
        </w:rPr>
        <w:t xml:space="preserve">ermission </w:t>
      </w:r>
      <w:r w:rsidR="00241E0C">
        <w:rPr>
          <w:noProof/>
          <w:lang w:eastAsia="en-GB"/>
        </w:rPr>
        <w:t xml:space="preserve">under </w:t>
      </w:r>
      <w:r w:rsidR="00241E0C">
        <w:t>Schedule 1 to the Faculty Juris</w:t>
      </w:r>
      <w:r w:rsidR="00B1209C">
        <w:t>diction Rules 2015 (amended 2022</w:t>
      </w:r>
      <w:r w:rsidR="00241E0C">
        <w:t xml:space="preserve">). This can be obtained </w:t>
      </w:r>
      <w:r w:rsidR="008A4968">
        <w:rPr>
          <w:noProof/>
          <w:lang w:eastAsia="en-GB"/>
        </w:rPr>
        <w:t>from the</w:t>
      </w:r>
      <w:r w:rsidR="00075476">
        <w:rPr>
          <w:noProof/>
          <w:lang w:eastAsia="en-GB"/>
        </w:rPr>
        <w:t xml:space="preserve"> Archdeacon</w:t>
      </w:r>
      <w:r w:rsidR="008A4968">
        <w:rPr>
          <w:noProof/>
          <w:lang w:eastAsia="en-GB"/>
        </w:rPr>
        <w:t xml:space="preserve"> via the Online Faculty System</w:t>
      </w:r>
      <w:r w:rsidR="00075476">
        <w:rPr>
          <w:noProof/>
          <w:lang w:eastAsia="en-GB"/>
        </w:rPr>
        <w:t>. As part of the List B application you should provide the f</w:t>
      </w:r>
      <w:r w:rsidR="00596B90">
        <w:rPr>
          <w:noProof/>
          <w:lang w:eastAsia="en-GB"/>
        </w:rPr>
        <w:t>ollowing documents:</w:t>
      </w:r>
    </w:p>
    <w:p w:rsidR="00596B90" w:rsidRDefault="009C6477" w:rsidP="00C6651A">
      <w:pPr>
        <w:pStyle w:val="ListParagraph"/>
        <w:numPr>
          <w:ilvl w:val="0"/>
          <w:numId w:val="5"/>
        </w:numPr>
      </w:pPr>
      <w:r>
        <w:lastRenderedPageBreak/>
        <w:t xml:space="preserve">A </w:t>
      </w:r>
      <w:r w:rsidR="00596B90">
        <w:t>PCC Minute</w:t>
      </w:r>
      <w:r w:rsidR="00075476">
        <w:t xml:space="preserve"> with a resolution agreeing to t</w:t>
      </w:r>
      <w:r>
        <w:t>he proposed board</w:t>
      </w:r>
      <w:r w:rsidR="00596B90">
        <w:t>;</w:t>
      </w:r>
    </w:p>
    <w:p w:rsidR="00C6651A" w:rsidRDefault="00C6651A" w:rsidP="00C6651A">
      <w:pPr>
        <w:pStyle w:val="ListParagraph"/>
        <w:numPr>
          <w:ilvl w:val="0"/>
          <w:numId w:val="5"/>
        </w:numPr>
      </w:pPr>
      <w:r>
        <w:t>A mock-up of the board</w:t>
      </w:r>
      <w:r w:rsidR="003D2D15">
        <w:t xml:space="preserve"> showing the exact </w:t>
      </w:r>
      <w:r w:rsidR="00596B90">
        <w:t xml:space="preserve">dimensions, colour, </w:t>
      </w:r>
      <w:r w:rsidR="003D2D15">
        <w:t>wording and design</w:t>
      </w:r>
      <w:r>
        <w:t>;</w:t>
      </w:r>
    </w:p>
    <w:p w:rsidR="00C6651A" w:rsidRDefault="00C6651A" w:rsidP="00C6651A">
      <w:pPr>
        <w:pStyle w:val="ListParagraph"/>
        <w:numPr>
          <w:ilvl w:val="0"/>
          <w:numId w:val="5"/>
        </w:numPr>
      </w:pPr>
      <w:r>
        <w:t>Photographs of the existing board and the location of the new board;</w:t>
      </w:r>
    </w:p>
    <w:p w:rsidR="00C6651A" w:rsidRDefault="00C6651A" w:rsidP="00C6651A">
      <w:pPr>
        <w:pStyle w:val="ListParagraph"/>
        <w:numPr>
          <w:ilvl w:val="0"/>
          <w:numId w:val="5"/>
        </w:numPr>
      </w:pPr>
      <w:r>
        <w:t>If the board is to be affixed to the church building or churchyard wall</w:t>
      </w:r>
      <w:r w:rsidR="003D2D15">
        <w:t>,</w:t>
      </w:r>
      <w:r w:rsidR="00783BC0">
        <w:t xml:space="preserve"> the Inspecting Architect will need consulting on fixings. His or her comments will form part of the paperwork. If the board is freestanding on posts, the comments</w:t>
      </w:r>
      <w:r w:rsidR="00322901">
        <w:t xml:space="preserve"> of the</w:t>
      </w:r>
      <w:r w:rsidR="003D2D15">
        <w:t xml:space="preserve"> Inspecting Architect are</w:t>
      </w:r>
      <w:r w:rsidR="00783BC0">
        <w:t xml:space="preserve"> not necessary;</w:t>
      </w:r>
    </w:p>
    <w:p w:rsidR="003D2D15" w:rsidRPr="00D2056B" w:rsidRDefault="003D2D15" w:rsidP="00C6651A">
      <w:pPr>
        <w:pStyle w:val="ListParagraph"/>
        <w:numPr>
          <w:ilvl w:val="0"/>
          <w:numId w:val="5"/>
        </w:numPr>
      </w:pPr>
      <w:r>
        <w:t xml:space="preserve">If </w:t>
      </w:r>
      <w:r w:rsidR="00596B90">
        <w:t xml:space="preserve">new posts are to be sited in a new </w:t>
      </w:r>
      <w:r>
        <w:t xml:space="preserve">area where burials may have occurred, an </w:t>
      </w:r>
      <w:r w:rsidRPr="00D2056B">
        <w:t>archaeological Written Scheme of Investigation is needed</w:t>
      </w:r>
      <w:r w:rsidR="0016512D">
        <w:t>;</w:t>
      </w:r>
    </w:p>
    <w:p w:rsidR="009A7737" w:rsidRPr="00D2056B" w:rsidRDefault="00082715" w:rsidP="009A7737">
      <w:pPr>
        <w:pStyle w:val="ListParagraph"/>
        <w:numPr>
          <w:ilvl w:val="0"/>
          <w:numId w:val="5"/>
        </w:numPr>
      </w:pPr>
      <w:r w:rsidRPr="00D2056B">
        <w:t>Notification of any advertising planning consent</w:t>
      </w:r>
      <w:r w:rsidR="00672BF5" w:rsidRPr="00D2056B">
        <w:t xml:space="preserve"> (see below)</w:t>
      </w:r>
      <w:r w:rsidR="0016512D">
        <w:t>.</w:t>
      </w:r>
    </w:p>
    <w:p w:rsidR="008A4968" w:rsidRDefault="008A4968" w:rsidP="00672BF5">
      <w:r>
        <w:t>For more information on registering and using the Online Faculty System to apply for List B permission for a noticeboard, please contact the DAC officers below.</w:t>
      </w:r>
    </w:p>
    <w:p w:rsidR="00672BF5" w:rsidRDefault="00322901" w:rsidP="009A7737">
      <w:r>
        <w:t>If the</w:t>
      </w:r>
      <w:r w:rsidR="00672BF5" w:rsidRPr="00D2056B">
        <w:t xml:space="preserve"> noticeboard is larger than </w:t>
      </w:r>
      <w:r w:rsidR="00856E2C">
        <w:t>1.</w:t>
      </w:r>
      <w:r w:rsidR="00672BF5" w:rsidRPr="00D2056B">
        <w:t>2m</w:t>
      </w:r>
      <w:r w:rsidR="00672BF5" w:rsidRPr="00D2056B">
        <w:rPr>
          <w:vertAlign w:val="superscript"/>
        </w:rPr>
        <w:t>2</w:t>
      </w:r>
      <w:r w:rsidR="00672BF5" w:rsidRPr="00D2056B">
        <w:t xml:space="preserve">, Advertising Consent </w:t>
      </w:r>
      <w:r>
        <w:t xml:space="preserve">must be obtained </w:t>
      </w:r>
      <w:r w:rsidR="004B7289">
        <w:t>from the</w:t>
      </w:r>
      <w:r w:rsidR="00672BF5" w:rsidRPr="00D2056B">
        <w:t xml:space="preserve"> local </w:t>
      </w:r>
      <w:r w:rsidR="0016512D">
        <w:t xml:space="preserve">planning </w:t>
      </w:r>
      <w:r w:rsidR="00672BF5" w:rsidRPr="00D2056B">
        <w:t>authority. There is usually a cost associated with making such an application. The process for obtaining consent will vary between different local authorities, contact the planning department to establish what the requirements are for your area.</w:t>
      </w:r>
      <w:r w:rsidR="00C17158">
        <w:t xml:space="preserve"> Advertising Consent is usually time-limited to five years, so the conditions of any permission granted should be checked carefully and consent renewed in a timely fashion, if required. </w:t>
      </w:r>
    </w:p>
    <w:p w:rsidR="009A7737" w:rsidRDefault="009A7737" w:rsidP="009A7737">
      <w:r>
        <w:t xml:space="preserve">As with all matters to do with church fabric, the DAC </w:t>
      </w:r>
      <w:r w:rsidR="00622EBC">
        <w:t>officer</w:t>
      </w:r>
      <w:r w:rsidR="00026DE1">
        <w:t>s</w:t>
      </w:r>
      <w:r w:rsidR="00622EBC">
        <w:t xml:space="preserve"> are</w:t>
      </w:r>
      <w:r w:rsidR="00D825C5">
        <w:t xml:space="preserve"> </w:t>
      </w:r>
      <w:r>
        <w:t>available to talk through any issues regarding a new noticeboard. Please contact us at the following:</w:t>
      </w:r>
    </w:p>
    <w:p w:rsidR="009A7737" w:rsidRDefault="007D21BB" w:rsidP="009A7737">
      <w:r>
        <w:t xml:space="preserve">Lisa McIntyre </w:t>
      </w:r>
      <w:r>
        <w:tab/>
        <w:t xml:space="preserve">  </w:t>
      </w:r>
      <w:r w:rsidR="009A7737">
        <w:t>DAC Secretary</w:t>
      </w:r>
      <w:r w:rsidR="009A7737">
        <w:tab/>
      </w:r>
      <w:r w:rsidR="009A7737">
        <w:tab/>
      </w:r>
      <w:r>
        <w:t xml:space="preserve">   </w:t>
      </w:r>
      <w:hyperlink r:id="rId9" w:history="1">
        <w:r w:rsidR="009A7737" w:rsidRPr="00235F06">
          <w:rPr>
            <w:rStyle w:val="Hyperlink"/>
          </w:rPr>
          <w:t>lisa.mcintyre@leeds.anglican.org</w:t>
        </w:r>
      </w:hyperlink>
      <w:r w:rsidR="009A7737">
        <w:tab/>
        <w:t>0113 3530277</w:t>
      </w:r>
    </w:p>
    <w:p w:rsidR="009A7737" w:rsidRDefault="00032113" w:rsidP="009A7737">
      <w:r>
        <w:t>Rob Andrews</w:t>
      </w:r>
      <w:r w:rsidR="007D21BB">
        <w:tab/>
      </w:r>
      <w:r>
        <w:t xml:space="preserve">  Team Coordinator </w:t>
      </w:r>
      <w:r w:rsidR="009A7737">
        <w:tab/>
      </w:r>
      <w:r w:rsidR="007D21BB">
        <w:t xml:space="preserve">   </w:t>
      </w:r>
      <w:hyperlink r:id="rId10" w:history="1">
        <w:r w:rsidRPr="00094B06">
          <w:rPr>
            <w:rStyle w:val="Hyperlink"/>
          </w:rPr>
          <w:t>rob.andrews@leeds.anglican.org</w:t>
        </w:r>
      </w:hyperlink>
      <w:r>
        <w:tab/>
        <w:t>0113 353</w:t>
      </w:r>
      <w:r w:rsidRPr="00032113">
        <w:t>0278</w:t>
      </w:r>
    </w:p>
    <w:p w:rsidR="007D21BB" w:rsidRDefault="007D21BB" w:rsidP="007D21BB">
      <w:r>
        <w:t>Stephen Craven</w:t>
      </w:r>
      <w:r>
        <w:tab/>
        <w:t xml:space="preserve">  Church Buildings Officer </w:t>
      </w:r>
      <w:hyperlink r:id="rId11" w:history="1">
        <w:r w:rsidRPr="00435F17">
          <w:rPr>
            <w:rStyle w:val="Hyperlink"/>
          </w:rPr>
          <w:t>stephen.craven@leeds.anglican.org</w:t>
        </w:r>
      </w:hyperlink>
      <w:r>
        <w:tab/>
        <w:t>0113 3530274</w:t>
      </w:r>
    </w:p>
    <w:p w:rsidR="007D21BB" w:rsidRDefault="007D21BB" w:rsidP="009A7737"/>
    <w:p w:rsidR="0089476C" w:rsidRDefault="0089476C" w:rsidP="009A7737"/>
    <w:p w:rsidR="008B119B" w:rsidRPr="00D17F96" w:rsidRDefault="008B119B" w:rsidP="008B119B">
      <w:pPr>
        <w:pStyle w:val="ListParagraph"/>
        <w:numPr>
          <w:ilvl w:val="0"/>
          <w:numId w:val="10"/>
        </w:numPr>
        <w:rPr>
          <w:b/>
        </w:rPr>
      </w:pPr>
      <w:r>
        <w:rPr>
          <w:b/>
          <w:noProof/>
          <w:lang w:eastAsia="en-GB"/>
        </w:rPr>
        <w:lastRenderedPageBreak/>
        <w:drawing>
          <wp:anchor distT="0" distB="0" distL="114300" distR="114300" simplePos="0" relativeHeight="251661312" behindDoc="0" locked="0" layoutInCell="1" allowOverlap="1">
            <wp:simplePos x="0" y="0"/>
            <wp:positionH relativeFrom="margin">
              <wp:align>center</wp:align>
            </wp:positionH>
            <wp:positionV relativeFrom="paragraph">
              <wp:posOffset>190500</wp:posOffset>
            </wp:positionV>
            <wp:extent cx="6924675" cy="4897958"/>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mple N Boar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24675" cy="4897958"/>
                    </a:xfrm>
                    <a:prstGeom prst="rect">
                      <a:avLst/>
                    </a:prstGeom>
                  </pic:spPr>
                </pic:pic>
              </a:graphicData>
            </a:graphic>
            <wp14:sizeRelH relativeFrom="margin">
              <wp14:pctWidth>0</wp14:pctWidth>
            </wp14:sizeRelH>
            <wp14:sizeRelV relativeFrom="margin">
              <wp14:pctHeight>0</wp14:pctHeight>
            </wp14:sizeRelV>
          </wp:anchor>
        </w:drawing>
      </w:r>
      <w:r w:rsidR="00EF524A" w:rsidRPr="00EF524A">
        <w:rPr>
          <w:b/>
        </w:rPr>
        <w:t>Example of a typical church noticeboard</w:t>
      </w:r>
    </w:p>
    <w:sectPr w:rsidR="008B119B" w:rsidRPr="00D17F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85D"/>
    <w:multiLevelType w:val="hybridMultilevel"/>
    <w:tmpl w:val="73D07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7725E"/>
    <w:multiLevelType w:val="hybridMultilevel"/>
    <w:tmpl w:val="B902F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F4601"/>
    <w:multiLevelType w:val="hybridMultilevel"/>
    <w:tmpl w:val="ADC047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741365"/>
    <w:multiLevelType w:val="hybridMultilevel"/>
    <w:tmpl w:val="5E2047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814FDC"/>
    <w:multiLevelType w:val="hybridMultilevel"/>
    <w:tmpl w:val="401E1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25796D"/>
    <w:multiLevelType w:val="hybridMultilevel"/>
    <w:tmpl w:val="5B683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390926"/>
    <w:multiLevelType w:val="hybridMultilevel"/>
    <w:tmpl w:val="6EFAEA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F4537D"/>
    <w:multiLevelType w:val="hybridMultilevel"/>
    <w:tmpl w:val="20B4D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B84BB5"/>
    <w:multiLevelType w:val="hybridMultilevel"/>
    <w:tmpl w:val="63FA0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833453"/>
    <w:multiLevelType w:val="hybridMultilevel"/>
    <w:tmpl w:val="401E1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8"/>
  </w:num>
  <w:num w:numId="5">
    <w:abstractNumId w:val="5"/>
  </w:num>
  <w:num w:numId="6">
    <w:abstractNumId w:val="4"/>
  </w:num>
  <w:num w:numId="7">
    <w:abstractNumId w:val="6"/>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05"/>
    <w:rsid w:val="00022F7A"/>
    <w:rsid w:val="00026DE1"/>
    <w:rsid w:val="00032113"/>
    <w:rsid w:val="00075476"/>
    <w:rsid w:val="00082715"/>
    <w:rsid w:val="001116AC"/>
    <w:rsid w:val="0016512D"/>
    <w:rsid w:val="00176300"/>
    <w:rsid w:val="00183A50"/>
    <w:rsid w:val="001A2207"/>
    <w:rsid w:val="00241E0C"/>
    <w:rsid w:val="00284696"/>
    <w:rsid w:val="00287ED5"/>
    <w:rsid w:val="002B033B"/>
    <w:rsid w:val="002B5033"/>
    <w:rsid w:val="00322901"/>
    <w:rsid w:val="00331D26"/>
    <w:rsid w:val="00332E27"/>
    <w:rsid w:val="00397A83"/>
    <w:rsid w:val="003C55A6"/>
    <w:rsid w:val="003D2D15"/>
    <w:rsid w:val="00457DBF"/>
    <w:rsid w:val="00470930"/>
    <w:rsid w:val="00495CE8"/>
    <w:rsid w:val="004B7289"/>
    <w:rsid w:val="005248C2"/>
    <w:rsid w:val="00575C46"/>
    <w:rsid w:val="00575D59"/>
    <w:rsid w:val="0058228A"/>
    <w:rsid w:val="00596B90"/>
    <w:rsid w:val="005D3B81"/>
    <w:rsid w:val="005F6B86"/>
    <w:rsid w:val="00622EBC"/>
    <w:rsid w:val="00672BF5"/>
    <w:rsid w:val="006B22D6"/>
    <w:rsid w:val="006B4EAD"/>
    <w:rsid w:val="006B6EE2"/>
    <w:rsid w:val="006D2BC7"/>
    <w:rsid w:val="006E4C09"/>
    <w:rsid w:val="00735E1D"/>
    <w:rsid w:val="007623F8"/>
    <w:rsid w:val="007644A3"/>
    <w:rsid w:val="00780970"/>
    <w:rsid w:val="00783BC0"/>
    <w:rsid w:val="007D21BB"/>
    <w:rsid w:val="007D37CA"/>
    <w:rsid w:val="007E1565"/>
    <w:rsid w:val="007F6B8F"/>
    <w:rsid w:val="00811010"/>
    <w:rsid w:val="00842C86"/>
    <w:rsid w:val="00851180"/>
    <w:rsid w:val="00854E05"/>
    <w:rsid w:val="00856E2C"/>
    <w:rsid w:val="00863359"/>
    <w:rsid w:val="0089476C"/>
    <w:rsid w:val="008A4968"/>
    <w:rsid w:val="008B119B"/>
    <w:rsid w:val="008D1175"/>
    <w:rsid w:val="00933579"/>
    <w:rsid w:val="009A06C1"/>
    <w:rsid w:val="009A1E34"/>
    <w:rsid w:val="009A7737"/>
    <w:rsid w:val="009C6477"/>
    <w:rsid w:val="009F4C88"/>
    <w:rsid w:val="00A0509D"/>
    <w:rsid w:val="00A515CB"/>
    <w:rsid w:val="00A94D4B"/>
    <w:rsid w:val="00A97AF5"/>
    <w:rsid w:val="00AF27EB"/>
    <w:rsid w:val="00AF615A"/>
    <w:rsid w:val="00B06486"/>
    <w:rsid w:val="00B06A9A"/>
    <w:rsid w:val="00B1209C"/>
    <w:rsid w:val="00B17E90"/>
    <w:rsid w:val="00B829E4"/>
    <w:rsid w:val="00BB3B19"/>
    <w:rsid w:val="00BE36FB"/>
    <w:rsid w:val="00C00503"/>
    <w:rsid w:val="00C07FB1"/>
    <w:rsid w:val="00C11A43"/>
    <w:rsid w:val="00C14E75"/>
    <w:rsid w:val="00C17158"/>
    <w:rsid w:val="00C6651A"/>
    <w:rsid w:val="00CA33C6"/>
    <w:rsid w:val="00CD54DA"/>
    <w:rsid w:val="00D17F96"/>
    <w:rsid w:val="00D2056B"/>
    <w:rsid w:val="00D368B6"/>
    <w:rsid w:val="00D825C5"/>
    <w:rsid w:val="00DC2100"/>
    <w:rsid w:val="00E516BD"/>
    <w:rsid w:val="00E706CD"/>
    <w:rsid w:val="00E8369E"/>
    <w:rsid w:val="00EC6FA4"/>
    <w:rsid w:val="00EE0334"/>
    <w:rsid w:val="00EE2534"/>
    <w:rsid w:val="00EF524A"/>
    <w:rsid w:val="00F14235"/>
    <w:rsid w:val="00F23E33"/>
    <w:rsid w:val="00F36144"/>
    <w:rsid w:val="00F57C68"/>
    <w:rsid w:val="00FB7DBE"/>
    <w:rsid w:val="00FE5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03CD"/>
  <w15:chartTrackingRefBased/>
  <w15:docId w15:val="{1C98194B-9575-4B82-AFD2-96EA29F4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930"/>
    <w:pPr>
      <w:ind w:left="720"/>
      <w:contextualSpacing/>
    </w:pPr>
  </w:style>
  <w:style w:type="character" w:styleId="Hyperlink">
    <w:name w:val="Hyperlink"/>
    <w:basedOn w:val="DefaultParagraphFont"/>
    <w:uiPriority w:val="99"/>
    <w:unhideWhenUsed/>
    <w:rsid w:val="009A77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tephen.craven@leeds.anglican.org" TargetMode="External"/><Relationship Id="rId5" Type="http://schemas.openxmlformats.org/officeDocument/2006/relationships/webSettings" Target="webSettings.xml"/><Relationship Id="rId10" Type="http://schemas.openxmlformats.org/officeDocument/2006/relationships/hyperlink" Target="mailto:rob.andrews@leeds.anglican.org" TargetMode="External"/><Relationship Id="rId4" Type="http://schemas.openxmlformats.org/officeDocument/2006/relationships/settings" Target="settings.xml"/><Relationship Id="rId9" Type="http://schemas.openxmlformats.org/officeDocument/2006/relationships/hyperlink" Target="mailto:lisa.mcintyre@leeds.anglica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92D8B-83CC-4610-8AA2-5E426045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Read</dc:creator>
  <cp:keywords/>
  <dc:description/>
  <cp:lastModifiedBy>Rob Andrews</cp:lastModifiedBy>
  <cp:revision>12</cp:revision>
  <cp:lastPrinted>2020-03-25T16:57:00Z</cp:lastPrinted>
  <dcterms:created xsi:type="dcterms:W3CDTF">2020-03-25T16:49:00Z</dcterms:created>
  <dcterms:modified xsi:type="dcterms:W3CDTF">2023-02-08T13:28:00Z</dcterms:modified>
</cp:coreProperties>
</file>