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F3DBA" w14:textId="36FACA07" w:rsidR="00BE353F" w:rsidRPr="00A60C3D" w:rsidRDefault="00A60C3D" w:rsidP="00E22E42">
      <w:pPr>
        <w:jc w:val="center"/>
        <w:rPr>
          <w:rFonts w:cstheme="minorHAnsi"/>
          <w:b/>
          <w:i/>
          <w:sz w:val="28"/>
          <w:szCs w:val="28"/>
        </w:rPr>
      </w:pPr>
      <w:r w:rsidRPr="00A60C3D">
        <w:rPr>
          <w:rFonts w:eastAsia="Times New Roman" w:cstheme="minorHAnsi"/>
          <w:b/>
          <w:noProof/>
          <w:sz w:val="28"/>
          <w:szCs w:val="28"/>
          <w:highlight w:val="yellow"/>
          <w:lang w:eastAsia="en-GB"/>
        </w:rPr>
        <w:t>Name of organisation</w:t>
      </w:r>
    </w:p>
    <w:p w14:paraId="0DBFE329" w14:textId="77777777" w:rsidR="00BE353F" w:rsidRDefault="00BE353F" w:rsidP="00BE353F">
      <w:pPr>
        <w:rPr>
          <w:rFonts w:ascii="Calibri" w:hAnsi="Calibri"/>
          <w:b/>
          <w:sz w:val="40"/>
          <w:szCs w:val="40"/>
        </w:rPr>
      </w:pPr>
      <w:r>
        <w:rPr>
          <w:noProof/>
          <w:lang w:eastAsia="en-GB"/>
        </w:rPr>
        <mc:AlternateContent>
          <mc:Choice Requires="wps">
            <w:drawing>
              <wp:anchor distT="45720" distB="45720" distL="114300" distR="114300" simplePos="0" relativeHeight="251659264" behindDoc="0" locked="0" layoutInCell="1" allowOverlap="1" wp14:anchorId="5EAA292B" wp14:editId="40FA2CCA">
                <wp:simplePos x="0" y="0"/>
                <wp:positionH relativeFrom="column">
                  <wp:posOffset>386080</wp:posOffset>
                </wp:positionH>
                <wp:positionV relativeFrom="paragraph">
                  <wp:posOffset>205105</wp:posOffset>
                </wp:positionV>
                <wp:extent cx="4947285" cy="2212340"/>
                <wp:effectExtent l="0" t="0" r="635" b="1905"/>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7285" cy="2212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0287EA" w14:textId="77777777" w:rsidR="00BE353F" w:rsidRDefault="00BE353F" w:rsidP="00BE353F">
                            <w:pPr>
                              <w:jc w:val="center"/>
                            </w:pP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EAA292B" id="_x0000_t202" coordsize="21600,21600" o:spt="202" path="m,l,21600r21600,l21600,xe">
                <v:stroke joinstyle="miter"/>
                <v:path gradientshapeok="t" o:connecttype="rect"/>
              </v:shapetype>
              <v:shape id="Text Box 31" o:spid="_x0000_s1026" type="#_x0000_t202" style="position:absolute;margin-left:30.4pt;margin-top:16.15pt;width:389.55pt;height:174.2pt;z-index:251659264;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" stroked="f">
                <v:textbox style="mso-fit-shape-to-text:t">
                  <w:txbxContent>
                    <w:p w14:paraId="240287EA" w14:textId="77777777" w:rsidR="00BE353F" w:rsidRDefault="00BE353F" w:rsidP="00BE353F">
                      <w:pPr>
                        <w:jc w:val="center"/>
                      </w:pPr>
                    </w:p>
                  </w:txbxContent>
                </v:textbox>
                <w10:wrap type="square"/>
              </v:shape>
            </w:pict>
          </mc:Fallback>
        </mc:AlternateContent>
      </w:r>
    </w:p>
    <w:p w14:paraId="157A6687" w14:textId="77777777" w:rsidR="00BE353F" w:rsidRDefault="00BE353F" w:rsidP="00E22E42">
      <w:pPr>
        <w:rPr>
          <w:rFonts w:ascii="Calibri" w:hAnsi="Calibri"/>
          <w:b/>
          <w:sz w:val="40"/>
          <w:szCs w:val="40"/>
        </w:rPr>
      </w:pPr>
    </w:p>
    <w:p w14:paraId="13BBF93A" w14:textId="77777777" w:rsidR="00BE353F" w:rsidRDefault="00BE353F" w:rsidP="00BE353F">
      <w:pPr>
        <w:jc w:val="center"/>
        <w:rPr>
          <w:rFonts w:ascii="Calibri" w:hAnsi="Calibri"/>
          <w:b/>
          <w:sz w:val="40"/>
          <w:szCs w:val="40"/>
        </w:rPr>
      </w:pPr>
    </w:p>
    <w:p w14:paraId="2D54D1AE" w14:textId="2482DDCA" w:rsidR="00BE353F" w:rsidRPr="00441C6F" w:rsidRDefault="00BE353F" w:rsidP="00BE353F">
      <w:pPr>
        <w:jc w:val="center"/>
        <w:rPr>
          <w:rFonts w:ascii="Calibri" w:hAnsi="Calibri"/>
          <w:b/>
          <w:sz w:val="52"/>
          <w:szCs w:val="52"/>
        </w:rPr>
      </w:pPr>
      <w:r>
        <w:rPr>
          <w:rFonts w:ascii="Calibri" w:hAnsi="Calibri"/>
          <w:b/>
          <w:sz w:val="52"/>
          <w:szCs w:val="52"/>
        </w:rPr>
        <w:t>Equality</w:t>
      </w:r>
      <w:r w:rsidR="00A7404E">
        <w:rPr>
          <w:rFonts w:ascii="Calibri" w:hAnsi="Calibri"/>
          <w:b/>
          <w:sz w:val="52"/>
          <w:szCs w:val="52"/>
        </w:rPr>
        <w:t xml:space="preserve">, </w:t>
      </w:r>
      <w:r>
        <w:rPr>
          <w:rFonts w:ascii="Calibri" w:hAnsi="Calibri"/>
          <w:b/>
          <w:sz w:val="52"/>
          <w:szCs w:val="52"/>
        </w:rPr>
        <w:t xml:space="preserve">Diversity </w:t>
      </w:r>
      <w:r w:rsidR="00A7404E">
        <w:rPr>
          <w:rFonts w:ascii="Calibri" w:hAnsi="Calibri"/>
          <w:b/>
          <w:sz w:val="52"/>
          <w:szCs w:val="52"/>
        </w:rPr>
        <w:t xml:space="preserve">and Inclusion </w:t>
      </w:r>
      <w:r w:rsidRPr="00441C6F">
        <w:rPr>
          <w:rFonts w:ascii="Calibri" w:hAnsi="Calibri"/>
          <w:b/>
          <w:sz w:val="52"/>
          <w:szCs w:val="52"/>
        </w:rPr>
        <w:t>Policy</w:t>
      </w:r>
    </w:p>
    <w:p w14:paraId="29FCCF1D" w14:textId="77777777" w:rsidR="00BE353F" w:rsidRDefault="00BE353F" w:rsidP="00BE353F">
      <w:pPr>
        <w:jc w:val="both"/>
        <w:rPr>
          <w:rFonts w:ascii="Calibri" w:hAnsi="Calibri" w:cs="Calibri"/>
          <w:b/>
          <w:i/>
        </w:rPr>
      </w:pPr>
    </w:p>
    <w:p w14:paraId="62A24946" w14:textId="77777777" w:rsidR="00BE353F" w:rsidRDefault="00BE353F" w:rsidP="00BE353F">
      <w:pPr>
        <w:jc w:val="both"/>
        <w:rPr>
          <w:rFonts w:ascii="Calibri" w:hAnsi="Calibri" w:cs="Calibri"/>
          <w:b/>
          <w:i/>
        </w:rPr>
      </w:pPr>
    </w:p>
    <w:p w14:paraId="06E1F60C" w14:textId="77777777" w:rsidR="00BE353F" w:rsidRDefault="00BE353F" w:rsidP="00BE353F">
      <w:pPr>
        <w:jc w:val="both"/>
        <w:rPr>
          <w:rFonts w:ascii="Calibri" w:hAnsi="Calibri" w:cs="Calibri"/>
          <w:b/>
        </w:rPr>
      </w:pPr>
    </w:p>
    <w:p w14:paraId="25A8E841" w14:textId="4E254263" w:rsidR="00E22E42" w:rsidRPr="00E22E42" w:rsidRDefault="00E22E42" w:rsidP="00E22E42">
      <w:pPr>
        <w:spacing w:after="0" w:line="240" w:lineRule="auto"/>
        <w:jc w:val="both"/>
        <w:rPr>
          <w:rFonts w:ascii="Calibri" w:eastAsia="Times New Roman" w:hAnsi="Calibri" w:cs="Calibri"/>
          <w:b/>
          <w:sz w:val="28"/>
          <w:szCs w:val="24"/>
          <w:lang w:eastAsia="en-GB"/>
        </w:rPr>
      </w:pPr>
      <w:r w:rsidRPr="00E22E42">
        <w:rPr>
          <w:rFonts w:ascii="Calibri" w:eastAsia="Times New Roman" w:hAnsi="Calibri" w:cs="Calibri"/>
          <w:b/>
          <w:sz w:val="28"/>
          <w:szCs w:val="24"/>
          <w:lang w:eastAsia="en-GB"/>
        </w:rPr>
        <w:t>Approved on:</w:t>
      </w:r>
      <w:r w:rsidR="002947FD">
        <w:rPr>
          <w:rFonts w:ascii="Calibri" w:eastAsia="Times New Roman" w:hAnsi="Calibri" w:cs="Calibri"/>
          <w:b/>
          <w:sz w:val="28"/>
          <w:szCs w:val="24"/>
          <w:lang w:eastAsia="en-GB"/>
        </w:rPr>
        <w:t xml:space="preserve"> </w:t>
      </w:r>
    </w:p>
    <w:p w14:paraId="5BE2BA70" w14:textId="77777777" w:rsidR="00E22E42" w:rsidRPr="00E22E42" w:rsidRDefault="00E22E42" w:rsidP="00E22E42">
      <w:pPr>
        <w:spacing w:after="0" w:line="240" w:lineRule="auto"/>
        <w:jc w:val="both"/>
        <w:rPr>
          <w:rFonts w:ascii="Calibri" w:eastAsia="Times New Roman" w:hAnsi="Calibri" w:cs="Calibri"/>
          <w:b/>
          <w:sz w:val="28"/>
          <w:szCs w:val="24"/>
          <w:lang w:eastAsia="en-GB"/>
        </w:rPr>
      </w:pPr>
    </w:p>
    <w:p w14:paraId="241736B4" w14:textId="0670B3A0" w:rsidR="00E22E42" w:rsidRPr="00E22E42" w:rsidRDefault="00E22E42" w:rsidP="00E22E42">
      <w:pPr>
        <w:spacing w:after="0" w:line="240" w:lineRule="auto"/>
        <w:jc w:val="both"/>
        <w:rPr>
          <w:rFonts w:ascii="Calibri" w:eastAsia="Times New Roman" w:hAnsi="Calibri" w:cs="Calibri"/>
          <w:b/>
          <w:sz w:val="28"/>
          <w:szCs w:val="24"/>
          <w:lang w:eastAsia="en-GB"/>
        </w:rPr>
      </w:pPr>
      <w:r w:rsidRPr="00E22E42">
        <w:rPr>
          <w:rFonts w:ascii="Calibri" w:eastAsia="Times New Roman" w:hAnsi="Calibri" w:cs="Calibri"/>
          <w:b/>
          <w:sz w:val="28"/>
          <w:szCs w:val="24"/>
          <w:lang w:eastAsia="en-GB"/>
        </w:rPr>
        <w:t>Next Review Date:</w:t>
      </w:r>
      <w:r w:rsidR="002947FD">
        <w:rPr>
          <w:rFonts w:ascii="Calibri" w:eastAsia="Times New Roman" w:hAnsi="Calibri" w:cs="Calibri"/>
          <w:b/>
          <w:sz w:val="28"/>
          <w:szCs w:val="24"/>
          <w:lang w:eastAsia="en-GB"/>
        </w:rPr>
        <w:t xml:space="preserve"> </w:t>
      </w:r>
    </w:p>
    <w:p w14:paraId="299A4CF7" w14:textId="77777777" w:rsidR="00BE353F" w:rsidRDefault="00BE353F" w:rsidP="00BE353F">
      <w:pPr>
        <w:rPr>
          <w:rFonts w:ascii="Calibri" w:hAnsi="Calibri" w:cs="Calibri"/>
          <w:b/>
          <w:sz w:val="28"/>
          <w:szCs w:val="28"/>
        </w:rPr>
      </w:pPr>
    </w:p>
    <w:p w14:paraId="1F8774B4" w14:textId="77777777" w:rsidR="00BE353F" w:rsidRDefault="00BE353F" w:rsidP="00BE353F">
      <w:pPr>
        <w:rPr>
          <w:rFonts w:ascii="Calibri" w:hAnsi="Calibri" w:cs="Calibri"/>
          <w:b/>
          <w:sz w:val="28"/>
          <w:szCs w:val="28"/>
        </w:rPr>
      </w:pPr>
    </w:p>
    <w:p w14:paraId="2A94D01E" w14:textId="77777777" w:rsidR="00BE353F" w:rsidRDefault="00BE353F" w:rsidP="00BE353F">
      <w:pPr>
        <w:rPr>
          <w:rFonts w:ascii="Calibri" w:hAnsi="Calibri" w:cs="Calibri"/>
          <w:b/>
          <w:i/>
        </w:rPr>
      </w:pPr>
    </w:p>
    <w:p w14:paraId="2A00E79D" w14:textId="77777777" w:rsidR="00BE353F" w:rsidRPr="00441C6F" w:rsidRDefault="00BE353F" w:rsidP="00BE353F">
      <w:pPr>
        <w:jc w:val="both"/>
        <w:rPr>
          <w:rFonts w:ascii="Calibri" w:hAnsi="Calibri" w:cs="Calibri"/>
          <w:b/>
        </w:rPr>
      </w:pPr>
    </w:p>
    <w:p w14:paraId="7FC24E45" w14:textId="77777777" w:rsidR="00BE353F" w:rsidRDefault="00BE353F" w:rsidP="00BE353F">
      <w:pPr>
        <w:jc w:val="both"/>
        <w:rPr>
          <w:rFonts w:ascii="Calibri" w:hAnsi="Calibri" w:cs="Calibri"/>
          <w:b/>
          <w:i/>
        </w:rPr>
      </w:pPr>
    </w:p>
    <w:p w14:paraId="5C419DE8" w14:textId="77777777" w:rsidR="00BE353F" w:rsidRDefault="00BE353F" w:rsidP="00BE353F">
      <w:pPr>
        <w:jc w:val="both"/>
        <w:rPr>
          <w:rFonts w:ascii="Calibri" w:hAnsi="Calibri" w:cs="Calibri"/>
          <w:b/>
          <w:i/>
        </w:rPr>
      </w:pPr>
    </w:p>
    <w:p w14:paraId="5C53BC66" w14:textId="77777777" w:rsidR="00E22E42" w:rsidRDefault="00E22E42" w:rsidP="00BE353F">
      <w:pPr>
        <w:jc w:val="both"/>
        <w:rPr>
          <w:rFonts w:ascii="Calibri" w:hAnsi="Calibri" w:cs="Calibri"/>
          <w:b/>
          <w:i/>
        </w:rPr>
      </w:pPr>
    </w:p>
    <w:p w14:paraId="136F7D35" w14:textId="2CA7A491" w:rsidR="00271FF1" w:rsidRDefault="00271FF1" w:rsidP="00271FF1">
      <w:pPr>
        <w:jc w:val="both"/>
        <w:rPr>
          <w:rFonts w:ascii="Calibri" w:eastAsia="Times New Roman" w:hAnsi="Calibri" w:cs="Calibri"/>
          <w:noProof/>
          <w:sz w:val="24"/>
          <w:szCs w:val="24"/>
          <w:lang w:eastAsia="en-GB"/>
        </w:rPr>
      </w:pPr>
    </w:p>
    <w:p w14:paraId="47E08730" w14:textId="77777777" w:rsidR="00A60C3D" w:rsidRDefault="00A60C3D" w:rsidP="00271FF1">
      <w:pPr>
        <w:jc w:val="both"/>
        <w:rPr>
          <w:rFonts w:ascii="Calibri" w:eastAsia="Times New Roman" w:hAnsi="Calibri" w:cs="Calibri"/>
          <w:noProof/>
          <w:sz w:val="24"/>
          <w:szCs w:val="24"/>
          <w:lang w:eastAsia="en-GB"/>
        </w:rPr>
      </w:pPr>
    </w:p>
    <w:p w14:paraId="7C52F67E" w14:textId="77777777" w:rsidR="00A60C3D" w:rsidRDefault="00A60C3D" w:rsidP="00271FF1">
      <w:pPr>
        <w:jc w:val="both"/>
        <w:rPr>
          <w:rFonts w:ascii="Calibri" w:eastAsia="Times New Roman" w:hAnsi="Calibri" w:cs="Calibri"/>
          <w:noProof/>
          <w:sz w:val="24"/>
          <w:szCs w:val="24"/>
          <w:lang w:eastAsia="en-GB"/>
        </w:rPr>
      </w:pPr>
    </w:p>
    <w:p w14:paraId="15A3C5F4" w14:textId="77777777" w:rsidR="00A60C3D" w:rsidRDefault="00A60C3D" w:rsidP="00271FF1">
      <w:pPr>
        <w:jc w:val="both"/>
        <w:rPr>
          <w:rFonts w:ascii="Calibri" w:eastAsia="Times New Roman" w:hAnsi="Calibri" w:cs="Calibri"/>
          <w:noProof/>
          <w:sz w:val="24"/>
          <w:szCs w:val="24"/>
          <w:lang w:eastAsia="en-GB"/>
        </w:rPr>
      </w:pPr>
    </w:p>
    <w:p w14:paraId="2D914C03" w14:textId="77777777" w:rsidR="00A60C3D" w:rsidRDefault="00A60C3D" w:rsidP="00271FF1">
      <w:pPr>
        <w:jc w:val="both"/>
        <w:rPr>
          <w:rFonts w:ascii="Calibri" w:eastAsia="Times New Roman" w:hAnsi="Calibri" w:cs="Calibri"/>
          <w:noProof/>
          <w:sz w:val="24"/>
          <w:szCs w:val="24"/>
          <w:lang w:eastAsia="en-GB"/>
        </w:rPr>
      </w:pPr>
    </w:p>
    <w:p w14:paraId="24DD4DE8" w14:textId="77777777" w:rsidR="00A60C3D" w:rsidRDefault="00A60C3D" w:rsidP="00271FF1">
      <w:pPr>
        <w:jc w:val="both"/>
        <w:rPr>
          <w:rFonts w:ascii="Calibri" w:eastAsia="Times New Roman" w:hAnsi="Calibri" w:cs="Calibri"/>
          <w:noProof/>
          <w:sz w:val="24"/>
          <w:szCs w:val="24"/>
          <w:lang w:eastAsia="en-GB"/>
        </w:rPr>
      </w:pPr>
    </w:p>
    <w:p w14:paraId="519D86C1" w14:textId="77777777" w:rsidR="00A60C3D" w:rsidRDefault="00A60C3D" w:rsidP="00271FF1">
      <w:pPr>
        <w:jc w:val="both"/>
        <w:rPr>
          <w:rFonts w:ascii="Calibri" w:hAnsi="Calibri" w:cs="Calibri"/>
          <w:b/>
          <w:i/>
        </w:rPr>
      </w:pPr>
    </w:p>
    <w:p w14:paraId="3723202A" w14:textId="77777777" w:rsidR="00D74FE6" w:rsidRPr="00271FF1" w:rsidRDefault="00D74FE6" w:rsidP="000720B9">
      <w:pPr>
        <w:spacing w:after="0" w:line="240" w:lineRule="auto"/>
        <w:jc w:val="both"/>
        <w:rPr>
          <w:rFonts w:ascii="Calibri" w:hAnsi="Calibri" w:cs="Calibri"/>
          <w:b/>
          <w:i/>
        </w:rPr>
      </w:pPr>
      <w:r>
        <w:rPr>
          <w:rFonts w:eastAsia="Times New Roman" w:cstheme="minorHAnsi"/>
          <w:b/>
          <w:sz w:val="32"/>
          <w:szCs w:val="32"/>
          <w:lang w:eastAsia="en-GB"/>
        </w:rPr>
        <w:lastRenderedPageBreak/>
        <w:t>Introduction</w:t>
      </w:r>
    </w:p>
    <w:p w14:paraId="32166F49" w14:textId="70D3A87B" w:rsidR="0079650C" w:rsidRPr="000647DC" w:rsidRDefault="000720B9" w:rsidP="000720B9">
      <w:pPr>
        <w:pStyle w:val="ListParagraph"/>
        <w:numPr>
          <w:ilvl w:val="0"/>
          <w:numId w:val="28"/>
        </w:numPr>
        <w:spacing w:after="0" w:line="240" w:lineRule="auto"/>
        <w:jc w:val="both"/>
        <w:rPr>
          <w:sz w:val="24"/>
          <w:szCs w:val="24"/>
        </w:rPr>
      </w:pPr>
      <w:r w:rsidRPr="000647DC">
        <w:rPr>
          <w:rFonts w:eastAsia="Times New Roman" w:cstheme="minorHAnsi"/>
          <w:sz w:val="24"/>
          <w:szCs w:val="24"/>
          <w:highlight w:val="yellow"/>
          <w:lang w:eastAsia="en-GB"/>
        </w:rPr>
        <w:t>[</w:t>
      </w:r>
      <w:r w:rsidR="00751042" w:rsidRPr="000647DC">
        <w:rPr>
          <w:rFonts w:eastAsia="Times New Roman" w:cstheme="minorHAnsi"/>
          <w:sz w:val="24"/>
          <w:szCs w:val="24"/>
          <w:highlight w:val="yellow"/>
          <w:lang w:eastAsia="en-GB"/>
        </w:rPr>
        <w:t>name of organisation]</w:t>
      </w:r>
      <w:r w:rsidR="00035422" w:rsidRPr="000647DC">
        <w:rPr>
          <w:rFonts w:eastAsia="Times New Roman" w:cstheme="minorHAnsi"/>
          <w:sz w:val="24"/>
          <w:szCs w:val="24"/>
          <w:lang w:eastAsia="en-GB"/>
        </w:rPr>
        <w:t xml:space="preserve"> </w:t>
      </w:r>
      <w:r w:rsidR="0079650C" w:rsidRPr="000647DC">
        <w:rPr>
          <w:sz w:val="24"/>
          <w:szCs w:val="24"/>
        </w:rPr>
        <w:t>thrives because of the incredible individuals who make it what it is. Each</w:t>
      </w:r>
      <w:r w:rsidRPr="000647DC">
        <w:rPr>
          <w:sz w:val="24"/>
          <w:szCs w:val="24"/>
        </w:rPr>
        <w:t xml:space="preserve"> </w:t>
      </w:r>
      <w:r w:rsidR="0079650C" w:rsidRPr="000647DC">
        <w:rPr>
          <w:sz w:val="24"/>
          <w:szCs w:val="24"/>
        </w:rPr>
        <w:t>pe</w:t>
      </w:r>
      <w:r w:rsidRPr="000647DC">
        <w:rPr>
          <w:sz w:val="24"/>
          <w:szCs w:val="24"/>
        </w:rPr>
        <w:t>r</w:t>
      </w:r>
      <w:r w:rsidR="0079650C" w:rsidRPr="000647DC">
        <w:rPr>
          <w:sz w:val="24"/>
          <w:szCs w:val="24"/>
        </w:rPr>
        <w:t>son brings something unique—whether it’s their background, personality, experience, skills, or drive—and we truly value the diversity of thought and perspective that comes with that.</w:t>
      </w:r>
    </w:p>
    <w:p w14:paraId="207AD032" w14:textId="77777777" w:rsidR="000720B9" w:rsidRPr="000647DC" w:rsidRDefault="000720B9" w:rsidP="000720B9">
      <w:pPr>
        <w:spacing w:after="0" w:line="240" w:lineRule="auto"/>
        <w:jc w:val="both"/>
        <w:rPr>
          <w:sz w:val="24"/>
          <w:szCs w:val="24"/>
        </w:rPr>
      </w:pPr>
    </w:p>
    <w:p w14:paraId="21B81F02" w14:textId="51622619" w:rsidR="0079650C" w:rsidRPr="000647DC" w:rsidRDefault="0079650C" w:rsidP="007C7CCF">
      <w:pPr>
        <w:pStyle w:val="ListParagraph"/>
        <w:numPr>
          <w:ilvl w:val="0"/>
          <w:numId w:val="28"/>
        </w:numPr>
        <w:spacing w:after="0" w:line="240" w:lineRule="auto"/>
        <w:jc w:val="both"/>
        <w:rPr>
          <w:sz w:val="24"/>
          <w:szCs w:val="24"/>
        </w:rPr>
      </w:pPr>
      <w:r w:rsidRPr="000647DC">
        <w:rPr>
          <w:sz w:val="24"/>
          <w:szCs w:val="24"/>
        </w:rPr>
        <w:t>We believe that embracing these differences and nurturing an inclusive culture allows us all to benefit from a broader range of ideas, insights, and talents. It’s this inclusive environment that helps create a workplace where people feel happier, more engaged, and empowered to do their best work.</w:t>
      </w:r>
    </w:p>
    <w:p w14:paraId="7D1843BA" w14:textId="77777777" w:rsidR="007C7CCF" w:rsidRPr="000647DC" w:rsidRDefault="007C7CCF" w:rsidP="007C7CCF">
      <w:pPr>
        <w:pStyle w:val="ListParagraph"/>
        <w:rPr>
          <w:sz w:val="24"/>
          <w:szCs w:val="24"/>
        </w:rPr>
      </w:pPr>
    </w:p>
    <w:p w14:paraId="2F8A6140" w14:textId="77777777" w:rsidR="0079650C" w:rsidRPr="000647DC" w:rsidRDefault="0079650C" w:rsidP="000720B9">
      <w:pPr>
        <w:pStyle w:val="ListParagraph"/>
        <w:numPr>
          <w:ilvl w:val="0"/>
          <w:numId w:val="28"/>
        </w:numPr>
        <w:spacing w:after="0" w:line="240" w:lineRule="auto"/>
        <w:jc w:val="both"/>
        <w:rPr>
          <w:sz w:val="24"/>
          <w:szCs w:val="24"/>
        </w:rPr>
      </w:pPr>
      <w:r w:rsidRPr="000647DC">
        <w:rPr>
          <w:sz w:val="24"/>
          <w:szCs w:val="24"/>
        </w:rPr>
        <w:t>To support this inclusive culture, this policy:</w:t>
      </w:r>
    </w:p>
    <w:p w14:paraId="6AC19FB3" w14:textId="77777777" w:rsidR="0079650C" w:rsidRPr="000647DC" w:rsidRDefault="0079650C" w:rsidP="000720B9">
      <w:pPr>
        <w:numPr>
          <w:ilvl w:val="0"/>
          <w:numId w:val="25"/>
        </w:numPr>
        <w:spacing w:after="0" w:line="240" w:lineRule="auto"/>
        <w:jc w:val="both"/>
        <w:rPr>
          <w:sz w:val="24"/>
          <w:szCs w:val="24"/>
        </w:rPr>
      </w:pPr>
      <w:r w:rsidRPr="000647DC">
        <w:rPr>
          <w:sz w:val="24"/>
          <w:szCs w:val="24"/>
        </w:rPr>
        <w:t xml:space="preserve">outlines our commitment throughout the employment lifecycle to equality, diversity and inclusion and sets out how we put this commitment into </w:t>
      </w:r>
      <w:proofErr w:type="gramStart"/>
      <w:r w:rsidRPr="000647DC">
        <w:rPr>
          <w:sz w:val="24"/>
          <w:szCs w:val="24"/>
        </w:rPr>
        <w:t>practice;</w:t>
      </w:r>
      <w:proofErr w:type="gramEnd"/>
    </w:p>
    <w:p w14:paraId="458F5306" w14:textId="77777777" w:rsidR="000720B9" w:rsidRPr="000647DC" w:rsidRDefault="0079650C" w:rsidP="000720B9">
      <w:pPr>
        <w:numPr>
          <w:ilvl w:val="0"/>
          <w:numId w:val="25"/>
        </w:numPr>
        <w:spacing w:after="0" w:line="240" w:lineRule="auto"/>
        <w:jc w:val="both"/>
        <w:rPr>
          <w:sz w:val="24"/>
          <w:szCs w:val="24"/>
        </w:rPr>
      </w:pPr>
      <w:r w:rsidRPr="000647DC">
        <w:rPr>
          <w:sz w:val="24"/>
          <w:szCs w:val="24"/>
        </w:rPr>
        <w:t>explains the behaviours we expect of our people in support of this commitment; and</w:t>
      </w:r>
    </w:p>
    <w:p w14:paraId="5995B0CA" w14:textId="70569B43" w:rsidR="00F540C5" w:rsidRPr="000647DC" w:rsidRDefault="0079650C" w:rsidP="000720B9">
      <w:pPr>
        <w:numPr>
          <w:ilvl w:val="0"/>
          <w:numId w:val="25"/>
        </w:numPr>
        <w:spacing w:after="0" w:line="240" w:lineRule="auto"/>
        <w:jc w:val="both"/>
        <w:rPr>
          <w:sz w:val="24"/>
          <w:szCs w:val="24"/>
        </w:rPr>
      </w:pPr>
      <w:r w:rsidRPr="000647DC">
        <w:rPr>
          <w:sz w:val="24"/>
          <w:szCs w:val="24"/>
        </w:rPr>
        <w:t>sets out the key steps we take to make our culture as inclusive as possible, including our diversity and inclusion framework and how we ensure equality of opportunity throughout the employment lifecycle.</w:t>
      </w:r>
    </w:p>
    <w:p w14:paraId="5EAC24CD" w14:textId="77777777" w:rsidR="008E6A03" w:rsidRPr="000647DC" w:rsidRDefault="008E6A03" w:rsidP="000720B9">
      <w:pPr>
        <w:spacing w:after="0" w:line="240" w:lineRule="auto"/>
        <w:jc w:val="both"/>
        <w:rPr>
          <w:rFonts w:eastAsia="Times New Roman" w:cstheme="minorHAnsi"/>
          <w:b/>
          <w:sz w:val="24"/>
          <w:szCs w:val="24"/>
          <w:lang w:eastAsia="en-GB"/>
        </w:rPr>
      </w:pPr>
    </w:p>
    <w:p w14:paraId="011AEC26" w14:textId="77777777" w:rsidR="000720B9" w:rsidRPr="000647DC" w:rsidRDefault="00D74FE6" w:rsidP="000720B9">
      <w:pPr>
        <w:spacing w:after="0" w:line="240" w:lineRule="auto"/>
        <w:jc w:val="both"/>
        <w:rPr>
          <w:rFonts w:eastAsia="Times New Roman" w:cstheme="minorHAnsi"/>
          <w:b/>
          <w:sz w:val="24"/>
          <w:szCs w:val="24"/>
          <w:lang w:eastAsia="en-GB"/>
        </w:rPr>
      </w:pPr>
      <w:r w:rsidRPr="000647DC">
        <w:rPr>
          <w:rFonts w:eastAsia="Times New Roman" w:cstheme="minorHAnsi"/>
          <w:b/>
          <w:sz w:val="24"/>
          <w:szCs w:val="24"/>
          <w:lang w:eastAsia="en-GB"/>
        </w:rPr>
        <w:t>Scope</w:t>
      </w:r>
    </w:p>
    <w:p w14:paraId="39E7B624" w14:textId="6E783091" w:rsidR="00D74FE6" w:rsidRPr="000647DC" w:rsidRDefault="000720B9" w:rsidP="007C7CCF">
      <w:pPr>
        <w:pStyle w:val="ListParagraph"/>
        <w:numPr>
          <w:ilvl w:val="0"/>
          <w:numId w:val="28"/>
        </w:numPr>
        <w:spacing w:after="0" w:line="240" w:lineRule="auto"/>
        <w:jc w:val="both"/>
        <w:rPr>
          <w:rFonts w:eastAsia="Times New Roman" w:cstheme="minorHAnsi"/>
          <w:bCs/>
          <w:sz w:val="24"/>
          <w:szCs w:val="24"/>
          <w:lang w:eastAsia="en-GB"/>
        </w:rPr>
      </w:pPr>
      <w:r w:rsidRPr="000647DC">
        <w:rPr>
          <w:rFonts w:eastAsia="Times New Roman" w:cstheme="minorHAnsi"/>
          <w:bCs/>
          <w:sz w:val="24"/>
          <w:szCs w:val="24"/>
          <w:lang w:eastAsia="en-GB"/>
        </w:rPr>
        <w:t>T</w:t>
      </w:r>
      <w:r w:rsidR="00D74FE6" w:rsidRPr="000647DC">
        <w:rPr>
          <w:rFonts w:eastAsia="Times New Roman" w:cstheme="minorHAnsi"/>
          <w:bCs/>
          <w:sz w:val="24"/>
          <w:szCs w:val="24"/>
          <w:lang w:eastAsia="en-GB"/>
        </w:rPr>
        <w:t xml:space="preserve">his policy and procedure </w:t>
      </w:r>
      <w:proofErr w:type="gramStart"/>
      <w:r w:rsidR="00D74FE6" w:rsidRPr="000647DC">
        <w:rPr>
          <w:rFonts w:eastAsia="Times New Roman" w:cstheme="minorHAnsi"/>
          <w:bCs/>
          <w:sz w:val="24"/>
          <w:szCs w:val="24"/>
          <w:lang w:eastAsia="en-GB"/>
        </w:rPr>
        <w:t>applies</w:t>
      </w:r>
      <w:proofErr w:type="gramEnd"/>
      <w:r w:rsidR="00D74FE6" w:rsidRPr="000647DC">
        <w:rPr>
          <w:rFonts w:eastAsia="Times New Roman" w:cstheme="minorHAnsi"/>
          <w:bCs/>
          <w:sz w:val="24"/>
          <w:szCs w:val="24"/>
          <w:lang w:eastAsia="en-GB"/>
        </w:rPr>
        <w:t xml:space="preserve"> to all employees of </w:t>
      </w:r>
      <w:proofErr w:type="spellStart"/>
      <w:r w:rsidR="00892F9E" w:rsidRPr="000647DC">
        <w:rPr>
          <w:rFonts w:eastAsia="Times New Roman" w:cstheme="minorHAnsi"/>
          <w:bCs/>
          <w:sz w:val="24"/>
          <w:szCs w:val="24"/>
          <w:highlight w:val="yellow"/>
          <w:lang w:eastAsia="en-GB"/>
        </w:rPr>
        <w:t>xxxx</w:t>
      </w:r>
      <w:proofErr w:type="spellEnd"/>
      <w:r w:rsidR="00D74FE6" w:rsidRPr="000647DC">
        <w:rPr>
          <w:rFonts w:eastAsia="Times New Roman" w:cstheme="minorHAnsi"/>
          <w:bCs/>
          <w:sz w:val="24"/>
          <w:szCs w:val="24"/>
          <w:lang w:eastAsia="en-GB"/>
        </w:rPr>
        <w:t>.</w:t>
      </w:r>
      <w:r w:rsidR="0079650C" w:rsidRPr="000647DC">
        <w:rPr>
          <w:rFonts w:eastAsia="Times New Roman" w:cstheme="minorHAnsi"/>
          <w:bCs/>
          <w:sz w:val="24"/>
          <w:szCs w:val="24"/>
          <w:lang w:eastAsia="en-GB"/>
        </w:rPr>
        <w:t xml:space="preserve"> </w:t>
      </w:r>
      <w:r w:rsidR="0079650C" w:rsidRPr="000647DC">
        <w:rPr>
          <w:bCs/>
          <w:sz w:val="24"/>
          <w:szCs w:val="24"/>
        </w:rPr>
        <w:t xml:space="preserve">This includes employees, workers, contractors, volunteers, interns and apprentices. The policy also relates to job </w:t>
      </w:r>
      <w:proofErr w:type="gramStart"/>
      <w:r w:rsidR="0079650C" w:rsidRPr="000647DC">
        <w:rPr>
          <w:bCs/>
          <w:sz w:val="24"/>
          <w:szCs w:val="24"/>
        </w:rPr>
        <w:t>applicants, and</w:t>
      </w:r>
      <w:proofErr w:type="gramEnd"/>
      <w:r w:rsidR="0079650C" w:rsidRPr="000647DC">
        <w:rPr>
          <w:bCs/>
          <w:sz w:val="24"/>
          <w:szCs w:val="24"/>
        </w:rPr>
        <w:t xml:space="preserve"> is relevant to all stages of the employment relationship.</w:t>
      </w:r>
      <w:r w:rsidR="000647DC" w:rsidRPr="000647DC">
        <w:rPr>
          <w:bCs/>
          <w:sz w:val="24"/>
          <w:szCs w:val="24"/>
        </w:rPr>
        <w:t xml:space="preserve"> </w:t>
      </w:r>
      <w:r w:rsidR="0079650C" w:rsidRPr="000647DC">
        <w:rPr>
          <w:bCs/>
          <w:sz w:val="24"/>
          <w:szCs w:val="24"/>
        </w:rPr>
        <w:t>The policy compliments the emerging work that the national Church of England is undertaking around Racial Justice and Living in Love and Faith (with regards sexuality and gender identity) and the ongoing work in gender and disability.</w:t>
      </w:r>
    </w:p>
    <w:p w14:paraId="09434A1D" w14:textId="77777777" w:rsidR="00D74FE6" w:rsidRPr="000647DC" w:rsidRDefault="00D74FE6" w:rsidP="000720B9">
      <w:pPr>
        <w:spacing w:after="0" w:line="240" w:lineRule="auto"/>
        <w:jc w:val="both"/>
        <w:rPr>
          <w:rFonts w:cstheme="minorHAnsi"/>
          <w:sz w:val="24"/>
          <w:szCs w:val="24"/>
        </w:rPr>
      </w:pPr>
    </w:p>
    <w:p w14:paraId="757EF580" w14:textId="77777777" w:rsidR="00D74FE6" w:rsidRPr="000647DC" w:rsidRDefault="00D74FE6" w:rsidP="000720B9">
      <w:pPr>
        <w:spacing w:after="0" w:line="240" w:lineRule="auto"/>
        <w:jc w:val="both"/>
        <w:rPr>
          <w:rFonts w:eastAsia="Times New Roman" w:cstheme="minorHAnsi"/>
          <w:b/>
          <w:sz w:val="24"/>
          <w:szCs w:val="24"/>
          <w:lang w:eastAsia="en-GB"/>
        </w:rPr>
      </w:pPr>
      <w:r w:rsidRPr="000647DC">
        <w:rPr>
          <w:rFonts w:eastAsia="Times New Roman" w:cstheme="minorHAnsi"/>
          <w:b/>
          <w:sz w:val="24"/>
          <w:szCs w:val="24"/>
          <w:lang w:eastAsia="en-GB"/>
        </w:rPr>
        <w:t>Principles</w:t>
      </w:r>
    </w:p>
    <w:p w14:paraId="229D2DD5" w14:textId="7D2FA7C7" w:rsidR="00F540C5" w:rsidRPr="000647DC" w:rsidRDefault="007C7CCF" w:rsidP="007C7CCF">
      <w:pPr>
        <w:pStyle w:val="ListParagraph"/>
        <w:numPr>
          <w:ilvl w:val="0"/>
          <w:numId w:val="28"/>
        </w:numPr>
        <w:spacing w:after="0" w:line="240" w:lineRule="auto"/>
        <w:jc w:val="both"/>
        <w:rPr>
          <w:rFonts w:cstheme="minorHAnsi"/>
          <w:sz w:val="24"/>
          <w:szCs w:val="24"/>
        </w:rPr>
      </w:pPr>
      <w:r w:rsidRPr="000647DC">
        <w:rPr>
          <w:rFonts w:cstheme="minorHAnsi"/>
          <w:sz w:val="24"/>
          <w:szCs w:val="24"/>
        </w:rPr>
        <w:t>T</w:t>
      </w:r>
      <w:r w:rsidR="00F540C5" w:rsidRPr="000647DC">
        <w:rPr>
          <w:rFonts w:cstheme="minorHAnsi"/>
          <w:sz w:val="24"/>
          <w:szCs w:val="24"/>
        </w:rPr>
        <w:t xml:space="preserve">he policy’s </w:t>
      </w:r>
      <w:r w:rsidR="00D74FE6" w:rsidRPr="000647DC">
        <w:rPr>
          <w:rFonts w:cstheme="minorHAnsi"/>
          <w:sz w:val="24"/>
          <w:szCs w:val="24"/>
        </w:rPr>
        <w:t>main aims are to:</w:t>
      </w:r>
    </w:p>
    <w:p w14:paraId="02F40173" w14:textId="77777777" w:rsidR="00F540C5" w:rsidRPr="000647DC" w:rsidRDefault="00F540C5" w:rsidP="000720B9">
      <w:pPr>
        <w:pStyle w:val="ListParagraph"/>
        <w:numPr>
          <w:ilvl w:val="0"/>
          <w:numId w:val="10"/>
        </w:numPr>
        <w:spacing w:after="0" w:line="240" w:lineRule="auto"/>
        <w:jc w:val="both"/>
        <w:rPr>
          <w:sz w:val="24"/>
          <w:szCs w:val="24"/>
        </w:rPr>
      </w:pPr>
      <w:r w:rsidRPr="000647DC">
        <w:rPr>
          <w:sz w:val="24"/>
          <w:szCs w:val="24"/>
        </w:rPr>
        <w:t>provide equality, fairness and respect for all in our employment, whether temporary, part-time or full-time</w:t>
      </w:r>
      <w:r w:rsidR="00C470BB" w:rsidRPr="000647DC">
        <w:rPr>
          <w:sz w:val="24"/>
          <w:szCs w:val="24"/>
        </w:rPr>
        <w:t>,</w:t>
      </w:r>
      <w:r w:rsidR="00035422" w:rsidRPr="000647DC">
        <w:rPr>
          <w:sz w:val="24"/>
          <w:szCs w:val="24"/>
        </w:rPr>
        <w:t xml:space="preserve"> or </w:t>
      </w:r>
      <w:proofErr w:type="gramStart"/>
      <w:r w:rsidR="00035422" w:rsidRPr="000647DC">
        <w:rPr>
          <w:sz w:val="24"/>
          <w:szCs w:val="24"/>
        </w:rPr>
        <w:t>voluntary</w:t>
      </w:r>
      <w:r w:rsidR="00C470BB" w:rsidRPr="000647DC">
        <w:rPr>
          <w:sz w:val="24"/>
          <w:szCs w:val="24"/>
        </w:rPr>
        <w:t>;</w:t>
      </w:r>
      <w:proofErr w:type="gramEnd"/>
    </w:p>
    <w:p w14:paraId="65E84DAD" w14:textId="4B83521E" w:rsidR="00F540C5" w:rsidRPr="00EF3DDA" w:rsidRDefault="00F540C5" w:rsidP="000720B9">
      <w:pPr>
        <w:pStyle w:val="ListParagraph"/>
        <w:numPr>
          <w:ilvl w:val="0"/>
          <w:numId w:val="10"/>
        </w:numPr>
        <w:spacing w:after="0" w:line="240" w:lineRule="auto"/>
        <w:jc w:val="both"/>
        <w:rPr>
          <w:sz w:val="24"/>
          <w:szCs w:val="24"/>
        </w:rPr>
      </w:pPr>
      <w:r w:rsidRPr="000647DC">
        <w:rPr>
          <w:sz w:val="24"/>
          <w:szCs w:val="24"/>
        </w:rPr>
        <w:t xml:space="preserve">not unlawfully discriminate </w:t>
      </w:r>
      <w:r w:rsidR="00C470BB" w:rsidRPr="000647DC">
        <w:rPr>
          <w:sz w:val="24"/>
          <w:szCs w:val="24"/>
        </w:rPr>
        <w:t xml:space="preserve">against </w:t>
      </w:r>
      <w:r w:rsidRPr="000647DC">
        <w:rPr>
          <w:sz w:val="24"/>
          <w:szCs w:val="24"/>
        </w:rPr>
        <w:t>the Equality Act 2010</w:t>
      </w:r>
      <w:r w:rsidR="00C470BB" w:rsidRPr="000647DC">
        <w:rPr>
          <w:sz w:val="24"/>
          <w:szCs w:val="24"/>
        </w:rPr>
        <w:t>’s</w:t>
      </w:r>
      <w:r w:rsidRPr="000647DC">
        <w:rPr>
          <w:sz w:val="24"/>
          <w:szCs w:val="24"/>
        </w:rPr>
        <w:t xml:space="preserve"> protected characteristics of age, disability, gender reassignment, marriage and civil partnership, pregnancy and maternity, race (including colour, nationality, and ethnic or national origin), religion or belief, sex and sexual</w:t>
      </w:r>
      <w:r w:rsidRPr="34459C42">
        <w:rPr>
          <w:sz w:val="24"/>
          <w:szCs w:val="24"/>
        </w:rPr>
        <w:t xml:space="preserve"> </w:t>
      </w:r>
      <w:proofErr w:type="gramStart"/>
      <w:r w:rsidRPr="34459C42">
        <w:rPr>
          <w:sz w:val="24"/>
          <w:szCs w:val="24"/>
        </w:rPr>
        <w:t>orientation</w:t>
      </w:r>
      <w:r w:rsidR="00C470BB" w:rsidRPr="34459C42">
        <w:rPr>
          <w:sz w:val="24"/>
          <w:szCs w:val="24"/>
        </w:rPr>
        <w:t>;</w:t>
      </w:r>
      <w:proofErr w:type="gramEnd"/>
    </w:p>
    <w:p w14:paraId="1BF8C8D5" w14:textId="38C1608A" w:rsidR="00F540C5" w:rsidRPr="00A7404E" w:rsidRDefault="00F540C5" w:rsidP="000720B9">
      <w:pPr>
        <w:pStyle w:val="ListParagraph"/>
        <w:numPr>
          <w:ilvl w:val="0"/>
          <w:numId w:val="10"/>
        </w:numPr>
        <w:spacing w:after="0" w:line="240" w:lineRule="auto"/>
        <w:jc w:val="both"/>
        <w:rPr>
          <w:sz w:val="24"/>
          <w:szCs w:val="24"/>
        </w:rPr>
      </w:pPr>
      <w:r w:rsidRPr="34459C42">
        <w:rPr>
          <w:sz w:val="24"/>
          <w:szCs w:val="24"/>
        </w:rPr>
        <w:t>oppose and avoid all forms of unlawful discrimination. This includes pay and benefits, terms and conditions of employment, dealing with grievances and disciplin</w:t>
      </w:r>
      <w:r w:rsidR="005C352E">
        <w:rPr>
          <w:sz w:val="24"/>
          <w:szCs w:val="24"/>
        </w:rPr>
        <w:t>aries</w:t>
      </w:r>
      <w:r w:rsidRPr="34459C42">
        <w:rPr>
          <w:sz w:val="24"/>
          <w:szCs w:val="24"/>
        </w:rPr>
        <w:t>, dismissal, redundancy, leave for parents, requests for flexible working, selection for employment, promotion, training or ot</w:t>
      </w:r>
      <w:r w:rsidR="001546D8" w:rsidRPr="34459C42">
        <w:rPr>
          <w:sz w:val="24"/>
          <w:szCs w:val="24"/>
        </w:rPr>
        <w:t>her developmental opportunities</w:t>
      </w:r>
      <w:r w:rsidR="00C470BB" w:rsidRPr="34459C42">
        <w:rPr>
          <w:sz w:val="24"/>
          <w:szCs w:val="24"/>
        </w:rPr>
        <w:t>; and</w:t>
      </w:r>
    </w:p>
    <w:p w14:paraId="323D5BD6" w14:textId="6DA16B31" w:rsidR="001546D8" w:rsidRPr="00A7404E" w:rsidRDefault="001546D8" w:rsidP="000720B9">
      <w:pPr>
        <w:pStyle w:val="ListParagraph"/>
        <w:numPr>
          <w:ilvl w:val="0"/>
          <w:numId w:val="10"/>
        </w:numPr>
        <w:spacing w:after="0" w:line="240" w:lineRule="auto"/>
        <w:jc w:val="both"/>
        <w:rPr>
          <w:rFonts w:eastAsiaTheme="minorEastAsia"/>
          <w:i/>
          <w:iCs/>
          <w:sz w:val="24"/>
          <w:szCs w:val="24"/>
        </w:rPr>
      </w:pPr>
      <w:r w:rsidRPr="34459C42">
        <w:rPr>
          <w:sz w:val="24"/>
          <w:szCs w:val="24"/>
        </w:rPr>
        <w:t xml:space="preserve">recognise how unconscious bias </w:t>
      </w:r>
      <w:r w:rsidR="22A8B9D4" w:rsidRPr="34459C42">
        <w:rPr>
          <w:sz w:val="24"/>
          <w:szCs w:val="24"/>
        </w:rPr>
        <w:t xml:space="preserve">can </w:t>
      </w:r>
      <w:r w:rsidRPr="34459C42">
        <w:rPr>
          <w:sz w:val="24"/>
          <w:szCs w:val="24"/>
        </w:rPr>
        <w:t xml:space="preserve">influence decision making - </w:t>
      </w:r>
      <w:r w:rsidR="005C352E">
        <w:rPr>
          <w:rStyle w:val="Strong"/>
          <w:b w:val="0"/>
          <w:bCs w:val="0"/>
          <w:sz w:val="24"/>
          <w:szCs w:val="24"/>
          <w:bdr w:val="none" w:sz="0" w:space="0" w:color="auto" w:frame="1"/>
          <w:shd w:val="clear" w:color="auto" w:fill="FFFFFF"/>
        </w:rPr>
        <w:t>u</w:t>
      </w:r>
      <w:r w:rsidRPr="34459C42">
        <w:rPr>
          <w:rStyle w:val="Strong"/>
          <w:b w:val="0"/>
          <w:bCs w:val="0"/>
          <w:sz w:val="24"/>
          <w:szCs w:val="24"/>
          <w:bdr w:val="none" w:sz="0" w:space="0" w:color="auto" w:frame="1"/>
          <w:shd w:val="clear" w:color="auto" w:fill="FFFFFF"/>
        </w:rPr>
        <w:t>nconscious biases</w:t>
      </w:r>
      <w:r w:rsidRPr="34459C42">
        <w:rPr>
          <w:sz w:val="24"/>
          <w:szCs w:val="24"/>
          <w:shd w:val="clear" w:color="auto" w:fill="FFFFFF"/>
        </w:rPr>
        <w:t> are social stereotypes about certain groups of people that individuals form outside their own conscious awareness. Everyone holds unconscious beliefs about various social and identity groups, and these biases stem from one’s tendency to organi</w:t>
      </w:r>
      <w:r w:rsidR="00C470BB" w:rsidRPr="34459C42">
        <w:rPr>
          <w:sz w:val="24"/>
          <w:szCs w:val="24"/>
          <w:shd w:val="clear" w:color="auto" w:fill="FFFFFF"/>
        </w:rPr>
        <w:t xml:space="preserve">se </w:t>
      </w:r>
      <w:r w:rsidRPr="34459C42">
        <w:rPr>
          <w:sz w:val="24"/>
          <w:szCs w:val="24"/>
          <w:shd w:val="clear" w:color="auto" w:fill="FFFFFF"/>
        </w:rPr>
        <w:t>social worlds by categori</w:t>
      </w:r>
      <w:r w:rsidR="00C470BB" w:rsidRPr="34459C42">
        <w:rPr>
          <w:sz w:val="24"/>
          <w:szCs w:val="24"/>
          <w:shd w:val="clear" w:color="auto" w:fill="FFFFFF"/>
        </w:rPr>
        <w:t>s</w:t>
      </w:r>
      <w:r w:rsidRPr="34459C42">
        <w:rPr>
          <w:sz w:val="24"/>
          <w:szCs w:val="24"/>
          <w:shd w:val="clear" w:color="auto" w:fill="FFFFFF"/>
        </w:rPr>
        <w:t>ing.</w:t>
      </w:r>
    </w:p>
    <w:p w14:paraId="76F8ED04" w14:textId="77777777" w:rsidR="00C470BB" w:rsidRDefault="00C470BB" w:rsidP="000720B9">
      <w:pPr>
        <w:spacing w:after="0" w:line="240" w:lineRule="auto"/>
        <w:jc w:val="both"/>
        <w:rPr>
          <w:rFonts w:cstheme="minorHAnsi"/>
          <w:sz w:val="24"/>
          <w:szCs w:val="24"/>
        </w:rPr>
      </w:pPr>
    </w:p>
    <w:p w14:paraId="27EEE56D" w14:textId="77777777" w:rsidR="00BC5711" w:rsidRDefault="00BC5711" w:rsidP="000720B9">
      <w:pPr>
        <w:spacing w:after="0" w:line="240" w:lineRule="auto"/>
        <w:jc w:val="both"/>
        <w:rPr>
          <w:rFonts w:cstheme="minorHAnsi"/>
          <w:sz w:val="24"/>
          <w:szCs w:val="24"/>
        </w:rPr>
      </w:pPr>
    </w:p>
    <w:p w14:paraId="46A9AF35" w14:textId="5CFBCBFC" w:rsidR="00F540C5" w:rsidRPr="000720B9" w:rsidRDefault="00F540C5" w:rsidP="007C7CCF">
      <w:pPr>
        <w:pStyle w:val="ListParagraph"/>
        <w:numPr>
          <w:ilvl w:val="0"/>
          <w:numId w:val="28"/>
        </w:numPr>
        <w:spacing w:after="0" w:line="240" w:lineRule="auto"/>
        <w:jc w:val="both"/>
        <w:rPr>
          <w:sz w:val="24"/>
          <w:szCs w:val="24"/>
        </w:rPr>
      </w:pPr>
      <w:r w:rsidRPr="000720B9">
        <w:rPr>
          <w:sz w:val="24"/>
          <w:szCs w:val="24"/>
        </w:rPr>
        <w:lastRenderedPageBreak/>
        <w:t>The organisation commits to</w:t>
      </w:r>
      <w:r w:rsidR="00A7404E" w:rsidRPr="000720B9">
        <w:rPr>
          <w:sz w:val="24"/>
          <w:szCs w:val="24"/>
        </w:rPr>
        <w:t xml:space="preserve"> promoting Equality</w:t>
      </w:r>
      <w:r w:rsidR="375DBFCE" w:rsidRPr="000720B9">
        <w:rPr>
          <w:sz w:val="24"/>
          <w:szCs w:val="24"/>
        </w:rPr>
        <w:t>,</w:t>
      </w:r>
      <w:r w:rsidR="00A7404E" w:rsidRPr="000720B9">
        <w:rPr>
          <w:sz w:val="24"/>
          <w:szCs w:val="24"/>
        </w:rPr>
        <w:t xml:space="preserve"> Diversity </w:t>
      </w:r>
      <w:r w:rsidR="289A3738" w:rsidRPr="000720B9">
        <w:rPr>
          <w:sz w:val="24"/>
          <w:szCs w:val="24"/>
        </w:rPr>
        <w:t xml:space="preserve">and Inclusion </w:t>
      </w:r>
      <w:r w:rsidR="00A7404E" w:rsidRPr="000720B9">
        <w:rPr>
          <w:sz w:val="24"/>
          <w:szCs w:val="24"/>
        </w:rPr>
        <w:t>by</w:t>
      </w:r>
      <w:r w:rsidRPr="000720B9">
        <w:rPr>
          <w:sz w:val="24"/>
          <w:szCs w:val="24"/>
        </w:rPr>
        <w:t xml:space="preserve">: </w:t>
      </w:r>
    </w:p>
    <w:p w14:paraId="76B36EB9" w14:textId="649A2791" w:rsidR="00A7404E" w:rsidRDefault="00A7404E" w:rsidP="000720B9">
      <w:pPr>
        <w:pStyle w:val="ListParagraph"/>
        <w:numPr>
          <w:ilvl w:val="0"/>
          <w:numId w:val="11"/>
        </w:numPr>
        <w:spacing w:after="0" w:line="240" w:lineRule="auto"/>
        <w:jc w:val="both"/>
        <w:rPr>
          <w:rFonts w:cstheme="minorHAnsi"/>
          <w:sz w:val="24"/>
          <w:szCs w:val="24"/>
        </w:rPr>
      </w:pPr>
      <w:r>
        <w:rPr>
          <w:rFonts w:cstheme="minorHAnsi"/>
          <w:sz w:val="24"/>
          <w:szCs w:val="24"/>
        </w:rPr>
        <w:t xml:space="preserve">treating all staff </w:t>
      </w:r>
      <w:proofErr w:type="gramStart"/>
      <w:r>
        <w:rPr>
          <w:rFonts w:cstheme="minorHAnsi"/>
          <w:sz w:val="24"/>
          <w:szCs w:val="24"/>
        </w:rPr>
        <w:t>fairly;</w:t>
      </w:r>
      <w:proofErr w:type="gramEnd"/>
    </w:p>
    <w:p w14:paraId="08ECCDC1" w14:textId="58B79520" w:rsidR="004F3300" w:rsidRDefault="004F3300" w:rsidP="000720B9">
      <w:pPr>
        <w:pStyle w:val="ListParagraph"/>
        <w:numPr>
          <w:ilvl w:val="0"/>
          <w:numId w:val="11"/>
        </w:numPr>
        <w:spacing w:after="0" w:line="240" w:lineRule="auto"/>
        <w:jc w:val="both"/>
        <w:rPr>
          <w:rFonts w:cstheme="minorHAnsi"/>
          <w:sz w:val="24"/>
          <w:szCs w:val="24"/>
        </w:rPr>
      </w:pPr>
      <w:r>
        <w:rPr>
          <w:rFonts w:cstheme="minorHAnsi"/>
          <w:sz w:val="24"/>
          <w:szCs w:val="24"/>
        </w:rPr>
        <w:t xml:space="preserve">ensuring a fair and safe recruitment </w:t>
      </w:r>
      <w:proofErr w:type="gramStart"/>
      <w:r>
        <w:rPr>
          <w:rFonts w:cstheme="minorHAnsi"/>
          <w:sz w:val="24"/>
          <w:szCs w:val="24"/>
        </w:rPr>
        <w:t>process;</w:t>
      </w:r>
      <w:proofErr w:type="gramEnd"/>
    </w:p>
    <w:p w14:paraId="5CABB3AE" w14:textId="1FE1C0B6" w:rsidR="00F540C5" w:rsidRPr="00EF3DDA" w:rsidRDefault="00C51DB6" w:rsidP="000720B9">
      <w:pPr>
        <w:pStyle w:val="ListParagraph"/>
        <w:numPr>
          <w:ilvl w:val="0"/>
          <w:numId w:val="11"/>
        </w:numPr>
        <w:spacing w:after="0" w:line="240" w:lineRule="auto"/>
        <w:jc w:val="both"/>
        <w:rPr>
          <w:rFonts w:cstheme="minorHAnsi"/>
          <w:sz w:val="24"/>
          <w:szCs w:val="24"/>
        </w:rPr>
      </w:pPr>
      <w:r>
        <w:rPr>
          <w:rFonts w:cstheme="minorHAnsi"/>
          <w:sz w:val="24"/>
          <w:szCs w:val="24"/>
        </w:rPr>
        <w:t>e</w:t>
      </w:r>
      <w:r w:rsidR="00F540C5" w:rsidRPr="00EF3DDA">
        <w:rPr>
          <w:rFonts w:cstheme="minorHAnsi"/>
          <w:sz w:val="24"/>
          <w:szCs w:val="24"/>
        </w:rPr>
        <w:t>ncourag</w:t>
      </w:r>
      <w:r>
        <w:rPr>
          <w:rFonts w:cstheme="minorHAnsi"/>
          <w:sz w:val="24"/>
          <w:szCs w:val="24"/>
        </w:rPr>
        <w:t>ing</w:t>
      </w:r>
      <w:r w:rsidR="00F540C5" w:rsidRPr="00EF3DDA">
        <w:rPr>
          <w:rFonts w:cstheme="minorHAnsi"/>
          <w:sz w:val="24"/>
          <w:szCs w:val="24"/>
        </w:rPr>
        <w:t xml:space="preserve"> equality, diversity and inclusion in the workplace </w:t>
      </w:r>
      <w:r w:rsidR="005C352E">
        <w:rPr>
          <w:rFonts w:cstheme="minorHAnsi"/>
          <w:sz w:val="24"/>
          <w:szCs w:val="24"/>
        </w:rPr>
        <w:t xml:space="preserve">to support </w:t>
      </w:r>
      <w:r w:rsidR="004F3300">
        <w:rPr>
          <w:rFonts w:cstheme="minorHAnsi"/>
          <w:sz w:val="24"/>
          <w:szCs w:val="24"/>
        </w:rPr>
        <w:t xml:space="preserve">physical and mental </w:t>
      </w:r>
      <w:r w:rsidR="005C352E">
        <w:rPr>
          <w:rFonts w:cstheme="minorHAnsi"/>
          <w:sz w:val="24"/>
          <w:szCs w:val="24"/>
        </w:rPr>
        <w:t xml:space="preserve">wellbeing and enable our employees to work </w:t>
      </w:r>
      <w:proofErr w:type="gramStart"/>
      <w:r w:rsidR="005C352E">
        <w:rPr>
          <w:rFonts w:cstheme="minorHAnsi"/>
          <w:sz w:val="24"/>
          <w:szCs w:val="24"/>
        </w:rPr>
        <w:t>better</w:t>
      </w:r>
      <w:r>
        <w:rPr>
          <w:rFonts w:cstheme="minorHAnsi"/>
          <w:sz w:val="24"/>
          <w:szCs w:val="24"/>
        </w:rPr>
        <w:t>;</w:t>
      </w:r>
      <w:proofErr w:type="gramEnd"/>
    </w:p>
    <w:p w14:paraId="4218F972" w14:textId="77777777" w:rsidR="008223CA" w:rsidRDefault="00C51DB6" w:rsidP="000720B9">
      <w:pPr>
        <w:pStyle w:val="ListParagraph"/>
        <w:numPr>
          <w:ilvl w:val="0"/>
          <w:numId w:val="11"/>
        </w:numPr>
        <w:spacing w:after="0" w:line="240" w:lineRule="auto"/>
        <w:jc w:val="both"/>
        <w:rPr>
          <w:rFonts w:cstheme="minorHAnsi"/>
          <w:sz w:val="24"/>
          <w:szCs w:val="24"/>
        </w:rPr>
      </w:pPr>
      <w:r>
        <w:rPr>
          <w:rFonts w:cstheme="minorHAnsi"/>
          <w:sz w:val="24"/>
          <w:szCs w:val="24"/>
        </w:rPr>
        <w:t>c</w:t>
      </w:r>
      <w:r w:rsidR="00F540C5" w:rsidRPr="008223CA">
        <w:rPr>
          <w:rFonts w:cstheme="minorHAnsi"/>
          <w:sz w:val="24"/>
          <w:szCs w:val="24"/>
        </w:rPr>
        <w:t>reat</w:t>
      </w:r>
      <w:r>
        <w:rPr>
          <w:rFonts w:cstheme="minorHAnsi"/>
          <w:sz w:val="24"/>
          <w:szCs w:val="24"/>
        </w:rPr>
        <w:t>ing</w:t>
      </w:r>
      <w:r w:rsidR="00F540C5" w:rsidRPr="008223CA">
        <w:rPr>
          <w:rFonts w:cstheme="minorHAnsi"/>
          <w:sz w:val="24"/>
          <w:szCs w:val="24"/>
        </w:rPr>
        <w:t xml:space="preserve"> a working environment </w:t>
      </w:r>
      <w:r w:rsidR="00A7404E">
        <w:rPr>
          <w:rFonts w:cstheme="minorHAnsi"/>
          <w:sz w:val="24"/>
          <w:szCs w:val="24"/>
        </w:rPr>
        <w:t xml:space="preserve">that is inclusive and is </w:t>
      </w:r>
      <w:r w:rsidR="00F540C5" w:rsidRPr="008223CA">
        <w:rPr>
          <w:rFonts w:cstheme="minorHAnsi"/>
          <w:sz w:val="24"/>
          <w:szCs w:val="24"/>
        </w:rPr>
        <w:t xml:space="preserve">free </w:t>
      </w:r>
      <w:r>
        <w:rPr>
          <w:rFonts w:cstheme="minorHAnsi"/>
          <w:sz w:val="24"/>
          <w:szCs w:val="24"/>
        </w:rPr>
        <w:t>from</w:t>
      </w:r>
      <w:r w:rsidR="00F540C5" w:rsidRPr="008223CA">
        <w:rPr>
          <w:rFonts w:cstheme="minorHAnsi"/>
          <w:sz w:val="24"/>
          <w:szCs w:val="24"/>
        </w:rPr>
        <w:t xml:space="preserve"> bullying, harassment, victimisation and unlawful discrimination, promoting dignity and respect for all, and where individual differences and the contributions of all staff are recognised and </w:t>
      </w:r>
      <w:proofErr w:type="gramStart"/>
      <w:r w:rsidR="00F540C5" w:rsidRPr="008223CA">
        <w:rPr>
          <w:rFonts w:cstheme="minorHAnsi"/>
          <w:sz w:val="24"/>
          <w:szCs w:val="24"/>
        </w:rPr>
        <w:t>valued</w:t>
      </w:r>
      <w:r>
        <w:rPr>
          <w:rFonts w:cstheme="minorHAnsi"/>
          <w:sz w:val="24"/>
          <w:szCs w:val="24"/>
        </w:rPr>
        <w:t>;</w:t>
      </w:r>
      <w:proofErr w:type="gramEnd"/>
      <w:r w:rsidR="00F540C5" w:rsidRPr="008223CA">
        <w:rPr>
          <w:rFonts w:cstheme="minorHAnsi"/>
          <w:sz w:val="24"/>
          <w:szCs w:val="24"/>
        </w:rPr>
        <w:t xml:space="preserve"> </w:t>
      </w:r>
    </w:p>
    <w:p w14:paraId="53265F15" w14:textId="77777777" w:rsidR="008223CA" w:rsidRDefault="00C51DB6" w:rsidP="000720B9">
      <w:pPr>
        <w:pStyle w:val="ListParagraph"/>
        <w:numPr>
          <w:ilvl w:val="0"/>
          <w:numId w:val="11"/>
        </w:numPr>
        <w:spacing w:after="0" w:line="240" w:lineRule="auto"/>
        <w:jc w:val="both"/>
        <w:rPr>
          <w:rFonts w:cstheme="minorHAnsi"/>
          <w:sz w:val="24"/>
          <w:szCs w:val="24"/>
        </w:rPr>
      </w:pPr>
      <w:r>
        <w:rPr>
          <w:rFonts w:cstheme="minorHAnsi"/>
          <w:sz w:val="24"/>
          <w:szCs w:val="24"/>
        </w:rPr>
        <w:t>m</w:t>
      </w:r>
      <w:r w:rsidR="008223CA" w:rsidRPr="008223CA">
        <w:rPr>
          <w:rFonts w:cstheme="minorHAnsi"/>
          <w:sz w:val="24"/>
          <w:szCs w:val="24"/>
        </w:rPr>
        <w:t>ak</w:t>
      </w:r>
      <w:r>
        <w:rPr>
          <w:rFonts w:cstheme="minorHAnsi"/>
          <w:sz w:val="24"/>
          <w:szCs w:val="24"/>
        </w:rPr>
        <w:t>ing</w:t>
      </w:r>
      <w:r w:rsidR="008223CA" w:rsidRPr="008223CA">
        <w:rPr>
          <w:rFonts w:cstheme="minorHAnsi"/>
          <w:sz w:val="24"/>
          <w:szCs w:val="24"/>
        </w:rPr>
        <w:t xml:space="preserve"> opportunities for training, development and progress available to all staff, who will be helped and encouraged to develop </w:t>
      </w:r>
      <w:r w:rsidR="00A7404E">
        <w:rPr>
          <w:rFonts w:cstheme="minorHAnsi"/>
          <w:sz w:val="24"/>
          <w:szCs w:val="24"/>
        </w:rPr>
        <w:t xml:space="preserve">to </w:t>
      </w:r>
      <w:r w:rsidR="008223CA" w:rsidRPr="008223CA">
        <w:rPr>
          <w:rFonts w:cstheme="minorHAnsi"/>
          <w:sz w:val="24"/>
          <w:szCs w:val="24"/>
        </w:rPr>
        <w:t>their full potential, so their talents and resources can be fully utilised to maximise the efficiency of the organisation</w:t>
      </w:r>
      <w:r>
        <w:rPr>
          <w:rFonts w:cstheme="minorHAnsi"/>
          <w:sz w:val="24"/>
          <w:szCs w:val="24"/>
        </w:rPr>
        <w:t>; and</w:t>
      </w:r>
    </w:p>
    <w:p w14:paraId="021A8C36" w14:textId="2435677C" w:rsidR="008E6A03" w:rsidRPr="00A7404E" w:rsidRDefault="00A7404E" w:rsidP="000720B9">
      <w:pPr>
        <w:pStyle w:val="ListParagraph"/>
        <w:numPr>
          <w:ilvl w:val="0"/>
          <w:numId w:val="11"/>
        </w:numPr>
        <w:spacing w:after="0" w:line="240" w:lineRule="auto"/>
        <w:jc w:val="both"/>
        <w:rPr>
          <w:rFonts w:cstheme="minorHAnsi"/>
          <w:b/>
          <w:sz w:val="32"/>
          <w:szCs w:val="32"/>
        </w:rPr>
      </w:pPr>
      <w:r>
        <w:rPr>
          <w:rFonts w:cstheme="minorHAnsi"/>
          <w:sz w:val="24"/>
          <w:szCs w:val="24"/>
        </w:rPr>
        <w:t xml:space="preserve">ensuring </w:t>
      </w:r>
      <w:r w:rsidR="00C51DB6">
        <w:rPr>
          <w:rFonts w:cstheme="minorHAnsi"/>
          <w:sz w:val="24"/>
          <w:szCs w:val="24"/>
        </w:rPr>
        <w:t>d</w:t>
      </w:r>
      <w:r w:rsidR="008223CA" w:rsidRPr="008223CA">
        <w:rPr>
          <w:rFonts w:cstheme="minorHAnsi"/>
          <w:sz w:val="24"/>
          <w:szCs w:val="24"/>
        </w:rPr>
        <w:t xml:space="preserve">ecisions concerning staff </w:t>
      </w:r>
      <w:r>
        <w:rPr>
          <w:rFonts w:cstheme="minorHAnsi"/>
          <w:sz w:val="24"/>
          <w:szCs w:val="24"/>
        </w:rPr>
        <w:t>are</w:t>
      </w:r>
      <w:r w:rsidRPr="008223CA">
        <w:rPr>
          <w:rFonts w:cstheme="minorHAnsi"/>
          <w:sz w:val="24"/>
          <w:szCs w:val="24"/>
        </w:rPr>
        <w:t xml:space="preserve"> </w:t>
      </w:r>
      <w:r w:rsidR="008223CA" w:rsidRPr="008223CA">
        <w:rPr>
          <w:rFonts w:cstheme="minorHAnsi"/>
          <w:sz w:val="24"/>
          <w:szCs w:val="24"/>
        </w:rPr>
        <w:t>based on merit (apart from in any necessary and limited exemptions and exceptions allowed under the Equality Act</w:t>
      </w:r>
      <w:r w:rsidR="005C352E">
        <w:rPr>
          <w:rFonts w:cstheme="minorHAnsi"/>
          <w:sz w:val="24"/>
          <w:szCs w:val="24"/>
        </w:rPr>
        <w:t xml:space="preserve"> 2010</w:t>
      </w:r>
      <w:r w:rsidR="008223CA" w:rsidRPr="008223CA">
        <w:rPr>
          <w:rFonts w:cstheme="minorHAnsi"/>
          <w:sz w:val="24"/>
          <w:szCs w:val="24"/>
        </w:rPr>
        <w:t>).</w:t>
      </w:r>
    </w:p>
    <w:p w14:paraId="7BDD60B3" w14:textId="77777777" w:rsidR="008C755E" w:rsidRPr="00A7404E" w:rsidRDefault="008C755E" w:rsidP="000720B9">
      <w:pPr>
        <w:spacing w:after="0" w:line="240" w:lineRule="auto"/>
        <w:jc w:val="both"/>
        <w:rPr>
          <w:rFonts w:cstheme="minorHAnsi"/>
          <w:b/>
          <w:sz w:val="32"/>
          <w:szCs w:val="32"/>
        </w:rPr>
      </w:pPr>
    </w:p>
    <w:p w14:paraId="3E415AE2" w14:textId="1384316C" w:rsidR="00A7404E" w:rsidRDefault="00A7404E" w:rsidP="000720B9">
      <w:pPr>
        <w:spacing w:after="0" w:line="240" w:lineRule="auto"/>
        <w:jc w:val="both"/>
        <w:rPr>
          <w:rFonts w:cstheme="minorHAnsi"/>
          <w:b/>
          <w:sz w:val="32"/>
          <w:szCs w:val="32"/>
        </w:rPr>
      </w:pPr>
      <w:r>
        <w:rPr>
          <w:rFonts w:cstheme="minorHAnsi"/>
          <w:b/>
          <w:sz w:val="32"/>
          <w:szCs w:val="32"/>
        </w:rPr>
        <w:t>Definitions</w:t>
      </w:r>
    </w:p>
    <w:p w14:paraId="5168C2BE" w14:textId="73F9DC4D" w:rsidR="001361D3" w:rsidRPr="000720B9" w:rsidRDefault="001361D3" w:rsidP="007C7CCF">
      <w:pPr>
        <w:pStyle w:val="ListParagraph"/>
        <w:numPr>
          <w:ilvl w:val="0"/>
          <w:numId w:val="28"/>
        </w:numPr>
        <w:spacing w:after="0" w:line="240" w:lineRule="auto"/>
        <w:jc w:val="both"/>
        <w:rPr>
          <w:rFonts w:cstheme="minorHAnsi"/>
          <w:sz w:val="24"/>
          <w:szCs w:val="24"/>
        </w:rPr>
      </w:pPr>
      <w:r w:rsidRPr="000720B9">
        <w:rPr>
          <w:sz w:val="24"/>
          <w:szCs w:val="24"/>
        </w:rPr>
        <w:t>Definitions of terms</w:t>
      </w:r>
      <w:r w:rsidR="002C46E6" w:rsidRPr="000720B9">
        <w:rPr>
          <w:sz w:val="24"/>
          <w:szCs w:val="24"/>
        </w:rPr>
        <w:t>:</w:t>
      </w:r>
    </w:p>
    <w:p w14:paraId="6C48594E" w14:textId="42CD2995" w:rsidR="00A7404E" w:rsidRPr="003C1667" w:rsidRDefault="00A7404E" w:rsidP="000720B9">
      <w:pPr>
        <w:pStyle w:val="ListParagraph"/>
        <w:numPr>
          <w:ilvl w:val="0"/>
          <w:numId w:val="13"/>
        </w:numPr>
        <w:spacing w:after="0" w:line="240" w:lineRule="auto"/>
        <w:jc w:val="both"/>
        <w:rPr>
          <w:sz w:val="24"/>
          <w:szCs w:val="24"/>
        </w:rPr>
      </w:pPr>
      <w:r w:rsidRPr="002C46E6">
        <w:rPr>
          <w:b/>
          <w:bCs/>
          <w:sz w:val="24"/>
          <w:szCs w:val="24"/>
        </w:rPr>
        <w:t>Equality</w:t>
      </w:r>
      <w:r w:rsidRPr="002C46E6">
        <w:rPr>
          <w:sz w:val="24"/>
          <w:szCs w:val="24"/>
        </w:rPr>
        <w:t xml:space="preserve"> is ensuring</w:t>
      </w:r>
      <w:r w:rsidRPr="003C1667">
        <w:rPr>
          <w:sz w:val="24"/>
          <w:szCs w:val="24"/>
        </w:rPr>
        <w:t xml:space="preserve"> individuals or groups of individuals are not treated differently or less favourably, </w:t>
      </w:r>
      <w:proofErr w:type="gramStart"/>
      <w:r w:rsidRPr="003C1667">
        <w:rPr>
          <w:sz w:val="24"/>
          <w:szCs w:val="24"/>
        </w:rPr>
        <w:t>on the basis of</w:t>
      </w:r>
      <w:proofErr w:type="gramEnd"/>
      <w:r w:rsidRPr="003C1667">
        <w:rPr>
          <w:sz w:val="24"/>
          <w:szCs w:val="24"/>
        </w:rPr>
        <w:t xml:space="preserve"> their specific protected characteristic (outlined above).</w:t>
      </w:r>
      <w:r w:rsidR="002C0B04" w:rsidRPr="34459C42">
        <w:rPr>
          <w:sz w:val="24"/>
          <w:szCs w:val="24"/>
        </w:rPr>
        <w:t xml:space="preserve"> Equality enables us to create a fairer society where everyone can participate and </w:t>
      </w:r>
      <w:proofErr w:type="gramStart"/>
      <w:r w:rsidR="002C0B04" w:rsidRPr="34459C42">
        <w:rPr>
          <w:sz w:val="24"/>
          <w:szCs w:val="24"/>
        </w:rPr>
        <w:t>has the opportunity to</w:t>
      </w:r>
      <w:proofErr w:type="gramEnd"/>
      <w:r w:rsidR="002C0B04" w:rsidRPr="34459C42">
        <w:rPr>
          <w:sz w:val="24"/>
          <w:szCs w:val="24"/>
        </w:rPr>
        <w:t xml:space="preserve"> </w:t>
      </w:r>
      <w:r w:rsidR="4873A9C5" w:rsidRPr="34459C42">
        <w:rPr>
          <w:sz w:val="24"/>
          <w:szCs w:val="24"/>
        </w:rPr>
        <w:t>f</w:t>
      </w:r>
      <w:r w:rsidR="002C0B04" w:rsidRPr="34459C42">
        <w:rPr>
          <w:sz w:val="24"/>
          <w:szCs w:val="24"/>
        </w:rPr>
        <w:t>ul</w:t>
      </w:r>
      <w:r w:rsidR="48AF83A1" w:rsidRPr="34459C42">
        <w:rPr>
          <w:sz w:val="24"/>
          <w:szCs w:val="24"/>
        </w:rPr>
        <w:t>f</w:t>
      </w:r>
      <w:r w:rsidR="002C0B04" w:rsidRPr="34459C42">
        <w:rPr>
          <w:sz w:val="24"/>
          <w:szCs w:val="24"/>
        </w:rPr>
        <w:t>il their potential.</w:t>
      </w:r>
    </w:p>
    <w:p w14:paraId="2E96F0EF" w14:textId="313F674D" w:rsidR="00A7404E" w:rsidRPr="002C0B04" w:rsidRDefault="00A7404E" w:rsidP="000720B9">
      <w:pPr>
        <w:pStyle w:val="ListParagraph"/>
        <w:numPr>
          <w:ilvl w:val="0"/>
          <w:numId w:val="13"/>
        </w:numPr>
        <w:spacing w:after="0" w:line="240" w:lineRule="auto"/>
        <w:jc w:val="both"/>
        <w:rPr>
          <w:sz w:val="24"/>
          <w:szCs w:val="24"/>
        </w:rPr>
      </w:pPr>
      <w:r w:rsidRPr="34459C42">
        <w:rPr>
          <w:b/>
          <w:bCs/>
          <w:sz w:val="24"/>
          <w:szCs w:val="24"/>
        </w:rPr>
        <w:t>Diversity</w:t>
      </w:r>
      <w:r w:rsidRPr="003C1667">
        <w:rPr>
          <w:sz w:val="24"/>
          <w:szCs w:val="24"/>
        </w:rPr>
        <w:t xml:space="preserve"> aims to recognise, respect and value people’s differences to contribute and realise their full potential by promoting an inclusive culture for all staff.</w:t>
      </w:r>
      <w:r w:rsidR="002C0B04" w:rsidRPr="34459C42">
        <w:rPr>
          <w:sz w:val="24"/>
          <w:szCs w:val="24"/>
        </w:rPr>
        <w:t xml:space="preserve"> It is abo</w:t>
      </w:r>
      <w:r w:rsidR="48215106" w:rsidRPr="34459C42">
        <w:rPr>
          <w:sz w:val="24"/>
          <w:szCs w:val="24"/>
        </w:rPr>
        <w:t>ut</w:t>
      </w:r>
      <w:r w:rsidR="002C0B04" w:rsidRPr="34459C42">
        <w:rPr>
          <w:sz w:val="24"/>
          <w:szCs w:val="24"/>
        </w:rPr>
        <w:t xml:space="preserve"> creating a culture and practices that recognise, respect, value and embrace difference for everyone’s benefit.</w:t>
      </w:r>
    </w:p>
    <w:p w14:paraId="6FA5D45E" w14:textId="77777777" w:rsidR="002C0B04" w:rsidRPr="003C1667" w:rsidRDefault="002C0B04" w:rsidP="000720B9">
      <w:pPr>
        <w:pStyle w:val="ListParagraph"/>
        <w:numPr>
          <w:ilvl w:val="0"/>
          <w:numId w:val="13"/>
        </w:numPr>
        <w:spacing w:after="0" w:line="240" w:lineRule="auto"/>
        <w:jc w:val="both"/>
        <w:rPr>
          <w:rFonts w:cstheme="minorHAnsi"/>
          <w:sz w:val="24"/>
          <w:szCs w:val="24"/>
        </w:rPr>
      </w:pPr>
      <w:r w:rsidRPr="003C1667">
        <w:rPr>
          <w:rFonts w:cstheme="minorHAnsi"/>
          <w:b/>
          <w:sz w:val="24"/>
          <w:szCs w:val="24"/>
        </w:rPr>
        <w:t>Inclusion</w:t>
      </w:r>
      <w:r w:rsidRPr="002C0B04">
        <w:rPr>
          <w:rFonts w:cstheme="minorHAnsi"/>
          <w:sz w:val="24"/>
          <w:szCs w:val="24"/>
        </w:rPr>
        <w:t xml:space="preserve"> refers to an </w:t>
      </w:r>
      <w:r w:rsidRPr="003C1667">
        <w:rPr>
          <w:sz w:val="24"/>
          <w:szCs w:val="24"/>
        </w:rPr>
        <w:t>individual’s experience within the workplace and in wider society, and the extent to which they feel valued and included.</w:t>
      </w:r>
    </w:p>
    <w:p w14:paraId="47D1084B" w14:textId="77777777" w:rsidR="00A7404E" w:rsidRPr="003C1667" w:rsidRDefault="00A7404E" w:rsidP="000720B9">
      <w:pPr>
        <w:pStyle w:val="ListParagraph"/>
        <w:numPr>
          <w:ilvl w:val="0"/>
          <w:numId w:val="13"/>
        </w:numPr>
        <w:spacing w:after="0" w:line="240" w:lineRule="auto"/>
        <w:jc w:val="both"/>
        <w:rPr>
          <w:rFonts w:cstheme="minorHAnsi"/>
          <w:sz w:val="24"/>
          <w:szCs w:val="24"/>
        </w:rPr>
      </w:pPr>
      <w:r w:rsidRPr="003C1667">
        <w:rPr>
          <w:b/>
          <w:sz w:val="24"/>
          <w:szCs w:val="24"/>
        </w:rPr>
        <w:t>Equality, Diversity</w:t>
      </w:r>
      <w:r w:rsidRPr="003C1667">
        <w:rPr>
          <w:sz w:val="24"/>
          <w:szCs w:val="24"/>
        </w:rPr>
        <w:t xml:space="preserve"> and </w:t>
      </w:r>
      <w:r w:rsidRPr="003C1667">
        <w:rPr>
          <w:b/>
          <w:sz w:val="24"/>
          <w:szCs w:val="24"/>
        </w:rPr>
        <w:t>Inclusion</w:t>
      </w:r>
      <w:r w:rsidRPr="003C1667">
        <w:rPr>
          <w:sz w:val="24"/>
          <w:szCs w:val="24"/>
        </w:rPr>
        <w:t xml:space="preserve"> are different </w:t>
      </w:r>
      <w:proofErr w:type="gramStart"/>
      <w:r w:rsidRPr="003C1667">
        <w:rPr>
          <w:sz w:val="24"/>
          <w:szCs w:val="24"/>
        </w:rPr>
        <w:t>things</w:t>
      </w:r>
      <w:proofErr w:type="gramEnd"/>
      <w:r w:rsidRPr="003C1667">
        <w:rPr>
          <w:sz w:val="24"/>
          <w:szCs w:val="24"/>
        </w:rPr>
        <w:t xml:space="preserve"> and they need to be progressed together. Equality of opportunity will only exist when we recognise and value difference and work together for inclusion.</w:t>
      </w:r>
    </w:p>
    <w:p w14:paraId="28A0D2A2" w14:textId="77777777" w:rsidR="00A7404E" w:rsidRPr="003C1667" w:rsidRDefault="00A7404E" w:rsidP="000720B9">
      <w:pPr>
        <w:spacing w:after="0" w:line="240" w:lineRule="auto"/>
        <w:jc w:val="both"/>
        <w:rPr>
          <w:rFonts w:cstheme="minorHAnsi"/>
          <w:b/>
          <w:sz w:val="24"/>
          <w:szCs w:val="32"/>
        </w:rPr>
      </w:pPr>
    </w:p>
    <w:p w14:paraId="2200761B" w14:textId="1AA31DDD" w:rsidR="005C352E" w:rsidRPr="005C352E" w:rsidRDefault="005C352E" w:rsidP="000720B9">
      <w:pPr>
        <w:spacing w:after="0" w:line="240" w:lineRule="auto"/>
        <w:jc w:val="both"/>
        <w:rPr>
          <w:rFonts w:cstheme="minorHAnsi"/>
          <w:b/>
          <w:sz w:val="32"/>
          <w:szCs w:val="32"/>
        </w:rPr>
      </w:pPr>
      <w:r w:rsidRPr="005C352E">
        <w:rPr>
          <w:rFonts w:cstheme="minorHAnsi"/>
          <w:b/>
          <w:sz w:val="32"/>
          <w:szCs w:val="32"/>
        </w:rPr>
        <w:t xml:space="preserve">What we expect from </w:t>
      </w:r>
      <w:r w:rsidR="00EA40F0">
        <w:rPr>
          <w:rFonts w:cstheme="minorHAnsi"/>
          <w:b/>
          <w:sz w:val="32"/>
          <w:szCs w:val="32"/>
        </w:rPr>
        <w:t>our employees</w:t>
      </w:r>
    </w:p>
    <w:p w14:paraId="42242FFD" w14:textId="202C3401" w:rsidR="005C352E" w:rsidRPr="001361D3" w:rsidRDefault="005C352E" w:rsidP="007C7CCF">
      <w:pPr>
        <w:pStyle w:val="ListParagraph"/>
        <w:numPr>
          <w:ilvl w:val="0"/>
          <w:numId w:val="28"/>
        </w:numPr>
        <w:shd w:val="clear" w:color="auto" w:fill="FFFFFF"/>
        <w:spacing w:after="0" w:line="240" w:lineRule="auto"/>
        <w:jc w:val="both"/>
        <w:rPr>
          <w:rFonts w:eastAsia="Times New Roman" w:cstheme="minorHAnsi"/>
          <w:color w:val="333333"/>
          <w:sz w:val="24"/>
          <w:szCs w:val="24"/>
          <w:lang w:eastAsia="en-GB"/>
        </w:rPr>
      </w:pPr>
      <w:r w:rsidRPr="001361D3">
        <w:rPr>
          <w:rFonts w:eastAsia="Times New Roman" w:cstheme="minorHAnsi"/>
          <w:color w:val="333333"/>
          <w:sz w:val="24"/>
          <w:szCs w:val="24"/>
          <w:lang w:eastAsia="en-GB"/>
        </w:rPr>
        <w:t xml:space="preserve">We expect </w:t>
      </w:r>
      <w:proofErr w:type="gramStart"/>
      <w:r w:rsidR="004F3300" w:rsidRPr="001361D3">
        <w:rPr>
          <w:rFonts w:eastAsia="Times New Roman" w:cstheme="minorHAnsi"/>
          <w:color w:val="333333"/>
          <w:sz w:val="24"/>
          <w:szCs w:val="24"/>
          <w:lang w:eastAsia="en-GB"/>
        </w:rPr>
        <w:t>all of</w:t>
      </w:r>
      <w:proofErr w:type="gramEnd"/>
      <w:r w:rsidRPr="001361D3">
        <w:rPr>
          <w:rFonts w:eastAsia="Times New Roman" w:cstheme="minorHAnsi"/>
          <w:color w:val="333333"/>
          <w:sz w:val="24"/>
          <w:szCs w:val="24"/>
          <w:lang w:eastAsia="en-GB"/>
        </w:rPr>
        <w:t xml:space="preserve"> our employees, to take personal responsibility for observing, upholding, promoting and applying this policy. Our culture is made in the day-to-day working interactions between us so creating the right environment is a responsibility that we all share.</w:t>
      </w:r>
    </w:p>
    <w:p w14:paraId="1848B0A3" w14:textId="77777777" w:rsidR="00ED3768" w:rsidRPr="00ED3768" w:rsidRDefault="00ED3768" w:rsidP="00E041A1">
      <w:pPr>
        <w:shd w:val="clear" w:color="auto" w:fill="FFFFFF"/>
        <w:spacing w:after="0" w:line="240" w:lineRule="auto"/>
        <w:jc w:val="both"/>
        <w:rPr>
          <w:rFonts w:eastAsia="Times New Roman" w:cstheme="minorHAnsi"/>
          <w:color w:val="333333"/>
          <w:sz w:val="24"/>
          <w:szCs w:val="24"/>
          <w:lang w:eastAsia="en-GB"/>
        </w:rPr>
      </w:pPr>
    </w:p>
    <w:p w14:paraId="0151E0A5" w14:textId="35E4803A" w:rsidR="005C352E" w:rsidRPr="00CC6906" w:rsidRDefault="005C352E" w:rsidP="007C7CCF">
      <w:pPr>
        <w:pStyle w:val="ListParagraph"/>
        <w:numPr>
          <w:ilvl w:val="0"/>
          <w:numId w:val="28"/>
        </w:numPr>
        <w:shd w:val="clear" w:color="auto" w:fill="FFFFFF"/>
        <w:spacing w:after="0" w:line="240" w:lineRule="auto"/>
        <w:jc w:val="both"/>
        <w:rPr>
          <w:rFonts w:eastAsia="Times New Roman" w:cstheme="minorHAnsi"/>
          <w:sz w:val="24"/>
          <w:szCs w:val="24"/>
          <w:lang w:eastAsia="en-GB"/>
        </w:rPr>
      </w:pPr>
      <w:r w:rsidRPr="001361D3">
        <w:rPr>
          <w:rFonts w:eastAsia="Times New Roman" w:cstheme="minorHAnsi"/>
          <w:color w:val="333333"/>
          <w:sz w:val="24"/>
          <w:szCs w:val="24"/>
          <w:lang w:eastAsia="en-GB"/>
        </w:rPr>
        <w:t xml:space="preserve">Cultivating this culture does not happen by accident but requires ongoing commitment and nurturing. The reality is that we live in a world where areas of difference (whether gender, sexual orientation, ethnicity or others) often translate to biases, challenges and barriers that </w:t>
      </w:r>
      <w:r w:rsidRPr="00CC6906">
        <w:rPr>
          <w:rFonts w:eastAsia="Times New Roman" w:cstheme="minorHAnsi"/>
          <w:sz w:val="24"/>
          <w:szCs w:val="24"/>
          <w:lang w:eastAsia="en-GB"/>
        </w:rPr>
        <w:t>may not be faced by others. And the more areas of difference a person brings, the more this effect can be compounded.</w:t>
      </w:r>
    </w:p>
    <w:p w14:paraId="1AC3025E" w14:textId="77777777" w:rsidR="005C352E" w:rsidRPr="00CC6906" w:rsidRDefault="005C352E" w:rsidP="00E041A1">
      <w:pPr>
        <w:shd w:val="clear" w:color="auto" w:fill="FFFFFF"/>
        <w:spacing w:after="0" w:line="240" w:lineRule="auto"/>
        <w:jc w:val="both"/>
        <w:rPr>
          <w:rFonts w:eastAsia="Times New Roman" w:cstheme="minorHAnsi"/>
          <w:sz w:val="24"/>
          <w:szCs w:val="24"/>
          <w:lang w:eastAsia="en-GB"/>
        </w:rPr>
      </w:pPr>
    </w:p>
    <w:p w14:paraId="3D23C45A" w14:textId="4DFBFE16" w:rsidR="005C352E" w:rsidRPr="00CC6906" w:rsidRDefault="005C352E" w:rsidP="007C7CCF">
      <w:pPr>
        <w:pStyle w:val="ListParagraph"/>
        <w:numPr>
          <w:ilvl w:val="0"/>
          <w:numId w:val="28"/>
        </w:numPr>
        <w:shd w:val="clear" w:color="auto" w:fill="FFFFFF"/>
        <w:spacing w:after="0" w:line="240" w:lineRule="auto"/>
        <w:jc w:val="both"/>
        <w:rPr>
          <w:rFonts w:eastAsia="Times New Roman" w:cstheme="minorHAnsi"/>
          <w:sz w:val="24"/>
          <w:szCs w:val="24"/>
          <w:lang w:eastAsia="en-GB"/>
        </w:rPr>
      </w:pPr>
      <w:r w:rsidRPr="00CC6906">
        <w:rPr>
          <w:rFonts w:eastAsia="Times New Roman" w:cstheme="minorHAnsi"/>
          <w:sz w:val="24"/>
          <w:szCs w:val="24"/>
          <w:lang w:eastAsia="en-GB"/>
        </w:rPr>
        <w:t xml:space="preserve">We expect </w:t>
      </w:r>
      <w:r w:rsidR="004F3300" w:rsidRPr="00CC6906">
        <w:rPr>
          <w:rFonts w:eastAsia="Times New Roman" w:cstheme="minorHAnsi"/>
          <w:sz w:val="24"/>
          <w:szCs w:val="24"/>
          <w:lang w:eastAsia="en-GB"/>
        </w:rPr>
        <w:t>all employees to treat their</w:t>
      </w:r>
      <w:r w:rsidRPr="00CC6906">
        <w:rPr>
          <w:rFonts w:eastAsia="Times New Roman" w:cstheme="minorHAnsi"/>
          <w:sz w:val="24"/>
          <w:szCs w:val="24"/>
          <w:lang w:eastAsia="en-GB"/>
        </w:rPr>
        <w:t xml:space="preserve"> colleagues and third parties fairly and with dignity, trust and respect. Sometimes, this may mean allowing for different views and viewpoints and making space for others to contribute.</w:t>
      </w:r>
    </w:p>
    <w:p w14:paraId="4E346628" w14:textId="77777777" w:rsidR="005C352E" w:rsidRPr="00CC6906" w:rsidRDefault="005C352E" w:rsidP="00E041A1">
      <w:pPr>
        <w:shd w:val="clear" w:color="auto" w:fill="FFFFFF"/>
        <w:spacing w:after="0" w:line="240" w:lineRule="auto"/>
        <w:jc w:val="both"/>
        <w:rPr>
          <w:rFonts w:eastAsia="Times New Roman" w:cstheme="minorHAnsi"/>
          <w:sz w:val="24"/>
          <w:szCs w:val="24"/>
          <w:lang w:eastAsia="en-GB"/>
        </w:rPr>
      </w:pPr>
    </w:p>
    <w:p w14:paraId="173009E2" w14:textId="0651EF42" w:rsidR="005C352E" w:rsidRPr="000720B9" w:rsidRDefault="005C352E" w:rsidP="007C7CCF">
      <w:pPr>
        <w:pStyle w:val="ListParagraph"/>
        <w:numPr>
          <w:ilvl w:val="0"/>
          <w:numId w:val="28"/>
        </w:numPr>
        <w:shd w:val="clear" w:color="auto" w:fill="FFFFFF"/>
        <w:spacing w:after="0" w:line="240" w:lineRule="auto"/>
        <w:jc w:val="both"/>
        <w:rPr>
          <w:rFonts w:eastAsia="Times New Roman" w:cstheme="minorHAnsi"/>
          <w:color w:val="333333"/>
          <w:sz w:val="24"/>
          <w:szCs w:val="24"/>
          <w:lang w:eastAsia="en-GB"/>
        </w:rPr>
      </w:pPr>
      <w:r w:rsidRPr="000720B9">
        <w:rPr>
          <w:rFonts w:eastAsia="Times New Roman" w:cstheme="minorHAnsi"/>
          <w:sz w:val="24"/>
          <w:szCs w:val="24"/>
          <w:lang w:eastAsia="en-GB"/>
        </w:rPr>
        <w:t xml:space="preserve">By embedding such values and constructively challenging inappropriate comments or ways of working, </w:t>
      </w:r>
      <w:r w:rsidR="00ED3768" w:rsidRPr="000720B9">
        <w:rPr>
          <w:rFonts w:eastAsia="Times New Roman" w:cstheme="minorHAnsi"/>
          <w:sz w:val="24"/>
          <w:szCs w:val="24"/>
          <w:lang w:eastAsia="en-GB"/>
        </w:rPr>
        <w:t>everyone</w:t>
      </w:r>
      <w:r w:rsidRPr="000720B9">
        <w:rPr>
          <w:rFonts w:eastAsia="Times New Roman" w:cstheme="minorHAnsi"/>
          <w:sz w:val="24"/>
          <w:szCs w:val="24"/>
          <w:lang w:eastAsia="en-GB"/>
        </w:rPr>
        <w:t xml:space="preserve"> can help us achieve and maintain a </w:t>
      </w:r>
      <w:r w:rsidRPr="000720B9">
        <w:rPr>
          <w:rFonts w:eastAsia="Times New Roman" w:cstheme="minorHAnsi"/>
          <w:color w:val="333333"/>
          <w:sz w:val="24"/>
          <w:szCs w:val="24"/>
          <w:lang w:eastAsia="en-GB"/>
        </w:rPr>
        <w:t>truly inclusive workplace culture.</w:t>
      </w:r>
    </w:p>
    <w:p w14:paraId="064EFD80" w14:textId="77777777" w:rsidR="00ED3768" w:rsidRPr="00ED3768" w:rsidRDefault="00ED3768" w:rsidP="00E041A1">
      <w:pPr>
        <w:shd w:val="clear" w:color="auto" w:fill="FFFFFF"/>
        <w:spacing w:after="0" w:line="240" w:lineRule="auto"/>
        <w:jc w:val="both"/>
        <w:rPr>
          <w:rFonts w:eastAsia="Times New Roman" w:cstheme="minorHAnsi"/>
          <w:color w:val="333333"/>
          <w:sz w:val="24"/>
          <w:szCs w:val="24"/>
          <w:lang w:eastAsia="en-GB"/>
        </w:rPr>
      </w:pPr>
    </w:p>
    <w:p w14:paraId="0025D395" w14:textId="5C14DF10" w:rsidR="005C352E" w:rsidRPr="001361D3" w:rsidRDefault="005C352E" w:rsidP="007C7CCF">
      <w:pPr>
        <w:pStyle w:val="ListParagraph"/>
        <w:numPr>
          <w:ilvl w:val="0"/>
          <w:numId w:val="28"/>
        </w:numPr>
        <w:shd w:val="clear" w:color="auto" w:fill="FFFFFF"/>
        <w:spacing w:after="0" w:line="240" w:lineRule="auto"/>
        <w:jc w:val="both"/>
        <w:rPr>
          <w:rFonts w:eastAsia="Times New Roman" w:cstheme="minorHAnsi"/>
          <w:color w:val="333333"/>
          <w:sz w:val="24"/>
          <w:szCs w:val="24"/>
          <w:lang w:eastAsia="en-GB"/>
        </w:rPr>
      </w:pPr>
      <w:r w:rsidRPr="001361D3">
        <w:rPr>
          <w:rFonts w:eastAsia="Times New Roman" w:cstheme="minorHAnsi"/>
          <w:color w:val="333333"/>
          <w:sz w:val="24"/>
          <w:szCs w:val="24"/>
          <w:lang w:eastAsia="en-GB"/>
        </w:rPr>
        <w:t xml:space="preserve">Any dealings that </w:t>
      </w:r>
      <w:r w:rsidR="009264EE">
        <w:rPr>
          <w:rFonts w:eastAsia="Times New Roman" w:cstheme="minorHAnsi"/>
          <w:color w:val="333333"/>
          <w:sz w:val="24"/>
          <w:szCs w:val="24"/>
          <w:lang w:eastAsia="en-GB"/>
        </w:rPr>
        <w:t>an employee</w:t>
      </w:r>
      <w:r w:rsidR="009264EE" w:rsidRPr="001361D3">
        <w:rPr>
          <w:rFonts w:eastAsia="Times New Roman" w:cstheme="minorHAnsi"/>
          <w:color w:val="333333"/>
          <w:sz w:val="24"/>
          <w:szCs w:val="24"/>
          <w:lang w:eastAsia="en-GB"/>
        </w:rPr>
        <w:t xml:space="preserve"> </w:t>
      </w:r>
      <w:r w:rsidRPr="001361D3">
        <w:rPr>
          <w:rFonts w:eastAsia="Times New Roman" w:cstheme="minorHAnsi"/>
          <w:color w:val="333333"/>
          <w:sz w:val="24"/>
          <w:szCs w:val="24"/>
          <w:lang w:eastAsia="en-GB"/>
        </w:rPr>
        <w:t>ha</w:t>
      </w:r>
      <w:r w:rsidR="009264EE">
        <w:rPr>
          <w:rFonts w:eastAsia="Times New Roman" w:cstheme="minorHAnsi"/>
          <w:color w:val="333333"/>
          <w:sz w:val="24"/>
          <w:szCs w:val="24"/>
          <w:lang w:eastAsia="en-GB"/>
        </w:rPr>
        <w:t>s</w:t>
      </w:r>
      <w:r w:rsidRPr="001361D3">
        <w:rPr>
          <w:rFonts w:eastAsia="Times New Roman" w:cstheme="minorHAnsi"/>
          <w:color w:val="333333"/>
          <w:sz w:val="24"/>
          <w:szCs w:val="24"/>
          <w:lang w:eastAsia="en-GB"/>
        </w:rPr>
        <w:t xml:space="preserve"> with colleagues or third parties must be free from any form of </w:t>
      </w:r>
      <w:hyperlink r:id="rId8" w:anchor="discrimination" w:history="1">
        <w:r w:rsidRPr="001361D3">
          <w:rPr>
            <w:rFonts w:eastAsia="Times New Roman" w:cstheme="minorHAnsi"/>
            <w:color w:val="1669B1"/>
            <w:sz w:val="24"/>
            <w:szCs w:val="24"/>
            <w:u w:val="single"/>
            <w:lang w:eastAsia="en-GB"/>
          </w:rPr>
          <w:t>discrimination</w:t>
        </w:r>
      </w:hyperlink>
      <w:r w:rsidRPr="001361D3">
        <w:rPr>
          <w:rFonts w:eastAsia="Times New Roman" w:cstheme="minorHAnsi"/>
          <w:color w:val="333333"/>
          <w:sz w:val="24"/>
          <w:szCs w:val="24"/>
          <w:lang w:eastAsia="en-GB"/>
        </w:rPr>
        <w:t>, </w:t>
      </w:r>
      <w:hyperlink r:id="rId9" w:anchor="harassment" w:history="1">
        <w:r w:rsidRPr="001361D3">
          <w:rPr>
            <w:rFonts w:eastAsia="Times New Roman" w:cstheme="minorHAnsi"/>
            <w:color w:val="1669B1"/>
            <w:sz w:val="24"/>
            <w:szCs w:val="24"/>
            <w:u w:val="single"/>
            <w:lang w:eastAsia="en-GB"/>
          </w:rPr>
          <w:t>harassment</w:t>
        </w:r>
      </w:hyperlink>
      <w:r w:rsidRPr="001361D3">
        <w:rPr>
          <w:rFonts w:eastAsia="Times New Roman" w:cstheme="minorHAnsi"/>
          <w:color w:val="333333"/>
          <w:sz w:val="24"/>
          <w:szCs w:val="24"/>
          <w:lang w:eastAsia="en-GB"/>
        </w:rPr>
        <w:t>, </w:t>
      </w:r>
      <w:hyperlink r:id="rId10" w:anchor="victimisation" w:history="1">
        <w:r w:rsidRPr="001361D3">
          <w:rPr>
            <w:rFonts w:eastAsia="Times New Roman" w:cstheme="minorHAnsi"/>
            <w:color w:val="1669B1"/>
            <w:sz w:val="24"/>
            <w:szCs w:val="24"/>
            <w:u w:val="single"/>
            <w:lang w:eastAsia="en-GB"/>
          </w:rPr>
          <w:t>victimisation</w:t>
        </w:r>
      </w:hyperlink>
      <w:r w:rsidRPr="001361D3">
        <w:rPr>
          <w:rFonts w:eastAsia="Times New Roman" w:cstheme="minorHAnsi"/>
          <w:color w:val="333333"/>
          <w:sz w:val="24"/>
          <w:szCs w:val="24"/>
          <w:lang w:eastAsia="en-GB"/>
        </w:rPr>
        <w:t> or </w:t>
      </w:r>
      <w:hyperlink r:id="rId11" w:anchor="bullying" w:history="1">
        <w:r w:rsidRPr="001361D3">
          <w:rPr>
            <w:rFonts w:eastAsia="Times New Roman" w:cstheme="minorHAnsi"/>
            <w:color w:val="1669B1"/>
            <w:sz w:val="24"/>
            <w:szCs w:val="24"/>
            <w:u w:val="single"/>
            <w:lang w:eastAsia="en-GB"/>
          </w:rPr>
          <w:t>bullying</w:t>
        </w:r>
      </w:hyperlink>
      <w:r w:rsidRPr="001361D3">
        <w:rPr>
          <w:rFonts w:eastAsia="Times New Roman" w:cstheme="minorHAnsi"/>
          <w:color w:val="333333"/>
          <w:sz w:val="24"/>
          <w:szCs w:val="24"/>
          <w:lang w:eastAsia="en-GB"/>
        </w:rPr>
        <w:t>.</w:t>
      </w:r>
    </w:p>
    <w:p w14:paraId="11F13C05" w14:textId="77777777" w:rsidR="005C352E" w:rsidRPr="00ED3768" w:rsidRDefault="005C352E" w:rsidP="00E041A1">
      <w:pPr>
        <w:shd w:val="clear" w:color="auto" w:fill="FFFFFF"/>
        <w:spacing w:after="0" w:line="240" w:lineRule="auto"/>
        <w:jc w:val="both"/>
        <w:rPr>
          <w:rFonts w:eastAsia="Times New Roman" w:cstheme="minorHAnsi"/>
          <w:color w:val="333333"/>
          <w:sz w:val="24"/>
          <w:szCs w:val="24"/>
          <w:lang w:eastAsia="en-GB"/>
        </w:rPr>
      </w:pPr>
    </w:p>
    <w:p w14:paraId="4632BA5E" w14:textId="795456C2" w:rsidR="005C352E" w:rsidRPr="001361D3" w:rsidRDefault="005C352E" w:rsidP="007C7CCF">
      <w:pPr>
        <w:pStyle w:val="ListParagraph"/>
        <w:numPr>
          <w:ilvl w:val="0"/>
          <w:numId w:val="28"/>
        </w:numPr>
        <w:shd w:val="clear" w:color="auto" w:fill="FFFFFF"/>
        <w:spacing w:after="0" w:line="240" w:lineRule="auto"/>
        <w:jc w:val="both"/>
        <w:rPr>
          <w:rFonts w:eastAsia="Times New Roman" w:cstheme="minorHAnsi"/>
          <w:color w:val="333333"/>
          <w:sz w:val="24"/>
          <w:szCs w:val="24"/>
          <w:lang w:eastAsia="en-GB"/>
        </w:rPr>
      </w:pPr>
      <w:r w:rsidRPr="001361D3">
        <w:rPr>
          <w:rFonts w:eastAsia="Times New Roman" w:cstheme="minorHAnsi"/>
          <w:color w:val="333333"/>
          <w:sz w:val="24"/>
          <w:szCs w:val="24"/>
          <w:lang w:eastAsia="en-GB"/>
        </w:rPr>
        <w:t>If any of our employees are found to have committed, authorised</w:t>
      </w:r>
      <w:r w:rsidR="00171E01" w:rsidRPr="001361D3">
        <w:rPr>
          <w:rFonts w:eastAsia="Times New Roman" w:cstheme="minorHAnsi"/>
          <w:color w:val="333333"/>
          <w:sz w:val="24"/>
          <w:szCs w:val="24"/>
          <w:lang w:eastAsia="en-GB"/>
        </w:rPr>
        <w:t>,</w:t>
      </w:r>
      <w:r w:rsidRPr="001361D3">
        <w:rPr>
          <w:rFonts w:eastAsia="Times New Roman" w:cstheme="minorHAnsi"/>
          <w:color w:val="333333"/>
          <w:sz w:val="24"/>
          <w:szCs w:val="24"/>
          <w:lang w:eastAsia="en-GB"/>
        </w:rPr>
        <w:t xml:space="preserve"> or condoned an act of discrimination, harassment</w:t>
      </w:r>
      <w:r w:rsidR="00640B36">
        <w:rPr>
          <w:rFonts w:eastAsia="Times New Roman" w:cstheme="minorHAnsi"/>
          <w:color w:val="333333"/>
          <w:sz w:val="24"/>
          <w:szCs w:val="24"/>
          <w:lang w:eastAsia="en-GB"/>
        </w:rPr>
        <w:t>, sexual harassment</w:t>
      </w:r>
      <w:r w:rsidRPr="001361D3">
        <w:rPr>
          <w:rFonts w:eastAsia="Times New Roman" w:cstheme="minorHAnsi"/>
          <w:color w:val="333333"/>
          <w:sz w:val="24"/>
          <w:szCs w:val="24"/>
          <w:lang w:eastAsia="en-GB"/>
        </w:rPr>
        <w:t>, victimisation or bullying, we will follow our </w:t>
      </w:r>
      <w:r w:rsidRPr="005A08AC">
        <w:rPr>
          <w:rFonts w:eastAsia="Times New Roman" w:cstheme="minorHAnsi"/>
          <w:sz w:val="24"/>
          <w:szCs w:val="24"/>
          <w:highlight w:val="yellow"/>
          <w:lang w:eastAsia="en-GB"/>
        </w:rPr>
        <w:t>Disciplinary procedure</w:t>
      </w:r>
      <w:r w:rsidR="00C02E85" w:rsidRPr="005A08AC">
        <w:rPr>
          <w:rFonts w:eastAsia="Times New Roman" w:cstheme="minorHAnsi"/>
          <w:sz w:val="24"/>
          <w:szCs w:val="24"/>
          <w:highlight w:val="yellow"/>
          <w:lang w:eastAsia="en-GB"/>
        </w:rPr>
        <w:t>.</w:t>
      </w:r>
    </w:p>
    <w:p w14:paraId="04C10CC7" w14:textId="77777777" w:rsidR="005C352E" w:rsidRPr="00ED3768" w:rsidRDefault="005C352E" w:rsidP="00E041A1">
      <w:pPr>
        <w:shd w:val="clear" w:color="auto" w:fill="FFFFFF"/>
        <w:spacing w:after="0" w:line="240" w:lineRule="auto"/>
        <w:jc w:val="both"/>
        <w:rPr>
          <w:rFonts w:eastAsia="Times New Roman" w:cstheme="minorHAnsi"/>
          <w:color w:val="333333"/>
          <w:sz w:val="24"/>
          <w:szCs w:val="24"/>
          <w:lang w:eastAsia="en-GB"/>
        </w:rPr>
      </w:pPr>
    </w:p>
    <w:p w14:paraId="4C5C12CB" w14:textId="77777777" w:rsidR="005C352E" w:rsidRPr="00ED3768" w:rsidRDefault="005C352E" w:rsidP="00E041A1">
      <w:pPr>
        <w:shd w:val="clear" w:color="auto" w:fill="FFFFFF"/>
        <w:spacing w:after="0" w:line="240" w:lineRule="auto"/>
        <w:jc w:val="both"/>
        <w:rPr>
          <w:rFonts w:eastAsia="Times New Roman" w:cstheme="minorHAnsi"/>
          <w:color w:val="333333"/>
          <w:sz w:val="32"/>
          <w:szCs w:val="32"/>
          <w:lang w:eastAsia="en-GB"/>
        </w:rPr>
      </w:pPr>
      <w:r w:rsidRPr="00ED3768">
        <w:rPr>
          <w:rFonts w:eastAsia="Times New Roman" w:cstheme="minorHAnsi"/>
          <w:b/>
          <w:bCs/>
          <w:color w:val="333333"/>
          <w:sz w:val="32"/>
          <w:szCs w:val="32"/>
          <w:lang w:eastAsia="en-GB"/>
        </w:rPr>
        <w:t>Discrimination</w:t>
      </w:r>
    </w:p>
    <w:p w14:paraId="0349D3A3" w14:textId="24D0C551" w:rsidR="005C352E" w:rsidRPr="001361D3" w:rsidRDefault="005C352E" w:rsidP="007C7CCF">
      <w:pPr>
        <w:pStyle w:val="ListParagraph"/>
        <w:numPr>
          <w:ilvl w:val="0"/>
          <w:numId w:val="28"/>
        </w:numPr>
        <w:shd w:val="clear" w:color="auto" w:fill="FFFFFF"/>
        <w:spacing w:after="0" w:line="240" w:lineRule="auto"/>
        <w:jc w:val="both"/>
        <w:rPr>
          <w:rFonts w:eastAsia="Times New Roman" w:cstheme="minorHAnsi"/>
          <w:color w:val="333333"/>
          <w:sz w:val="24"/>
          <w:szCs w:val="24"/>
          <w:lang w:eastAsia="en-GB"/>
        </w:rPr>
      </w:pPr>
      <w:r w:rsidRPr="001361D3">
        <w:rPr>
          <w:rFonts w:eastAsia="Times New Roman" w:cstheme="minorHAnsi"/>
          <w:color w:val="333333"/>
          <w:sz w:val="24"/>
          <w:szCs w:val="24"/>
          <w:lang w:eastAsia="en-GB"/>
        </w:rPr>
        <w:t>The Equality Act 2010 prohibits discrimination</w:t>
      </w:r>
      <w:r w:rsidR="009F66F8" w:rsidRPr="001361D3">
        <w:rPr>
          <w:rFonts w:eastAsia="Times New Roman" w:cstheme="minorHAnsi"/>
          <w:color w:val="333333"/>
          <w:sz w:val="24"/>
          <w:szCs w:val="24"/>
          <w:lang w:eastAsia="en-GB"/>
        </w:rPr>
        <w:t xml:space="preserve"> against individuals</w:t>
      </w:r>
      <w:r w:rsidRPr="001361D3">
        <w:rPr>
          <w:rFonts w:eastAsia="Times New Roman" w:cstheme="minorHAnsi"/>
          <w:color w:val="333333"/>
          <w:sz w:val="24"/>
          <w:szCs w:val="24"/>
          <w:lang w:eastAsia="en-GB"/>
        </w:rPr>
        <w:t xml:space="preserve"> because of certain protected characteristics</w:t>
      </w:r>
      <w:r w:rsidR="009F66F8" w:rsidRPr="001361D3">
        <w:rPr>
          <w:rFonts w:eastAsia="Times New Roman" w:cstheme="minorHAnsi"/>
          <w:color w:val="333333"/>
          <w:sz w:val="24"/>
          <w:szCs w:val="24"/>
          <w:lang w:eastAsia="en-GB"/>
        </w:rPr>
        <w:t xml:space="preserve"> they may have</w:t>
      </w:r>
      <w:r w:rsidRPr="001361D3">
        <w:rPr>
          <w:rFonts w:eastAsia="Times New Roman" w:cstheme="minorHAnsi"/>
          <w:color w:val="333333"/>
          <w:sz w:val="24"/>
          <w:szCs w:val="24"/>
          <w:lang w:eastAsia="en-GB"/>
        </w:rPr>
        <w:t>. These are:</w:t>
      </w:r>
    </w:p>
    <w:p w14:paraId="4248B82E" w14:textId="77777777" w:rsidR="005C352E" w:rsidRPr="00ED3768" w:rsidRDefault="005C352E" w:rsidP="00E041A1">
      <w:pPr>
        <w:numPr>
          <w:ilvl w:val="0"/>
          <w:numId w:val="15"/>
        </w:numPr>
        <w:shd w:val="clear" w:color="auto" w:fill="FFFFFF"/>
        <w:spacing w:after="0" w:line="240" w:lineRule="auto"/>
        <w:jc w:val="both"/>
        <w:rPr>
          <w:rFonts w:eastAsia="Times New Roman" w:cstheme="minorHAnsi"/>
          <w:color w:val="333333"/>
          <w:sz w:val="24"/>
          <w:szCs w:val="24"/>
          <w:lang w:eastAsia="en-GB"/>
        </w:rPr>
      </w:pPr>
      <w:proofErr w:type="gramStart"/>
      <w:r w:rsidRPr="00ED3768">
        <w:rPr>
          <w:rFonts w:eastAsia="Times New Roman" w:cstheme="minorHAnsi"/>
          <w:color w:val="333333"/>
          <w:sz w:val="24"/>
          <w:szCs w:val="24"/>
          <w:lang w:eastAsia="en-GB"/>
        </w:rPr>
        <w:t>disability;</w:t>
      </w:r>
      <w:proofErr w:type="gramEnd"/>
    </w:p>
    <w:p w14:paraId="7ACE9DBE" w14:textId="77777777" w:rsidR="005C352E" w:rsidRPr="00ED3768" w:rsidRDefault="005C352E" w:rsidP="00E041A1">
      <w:pPr>
        <w:numPr>
          <w:ilvl w:val="0"/>
          <w:numId w:val="15"/>
        </w:numPr>
        <w:shd w:val="clear" w:color="auto" w:fill="FFFFFF"/>
        <w:spacing w:after="0" w:line="240" w:lineRule="auto"/>
        <w:jc w:val="both"/>
        <w:rPr>
          <w:rFonts w:eastAsia="Times New Roman" w:cstheme="minorHAnsi"/>
          <w:color w:val="333333"/>
          <w:sz w:val="24"/>
          <w:szCs w:val="24"/>
          <w:lang w:eastAsia="en-GB"/>
        </w:rPr>
      </w:pPr>
      <w:proofErr w:type="gramStart"/>
      <w:r w:rsidRPr="00ED3768">
        <w:rPr>
          <w:rFonts w:eastAsia="Times New Roman" w:cstheme="minorHAnsi"/>
          <w:color w:val="333333"/>
          <w:sz w:val="24"/>
          <w:szCs w:val="24"/>
          <w:lang w:eastAsia="en-GB"/>
        </w:rPr>
        <w:t>sex;</w:t>
      </w:r>
      <w:proofErr w:type="gramEnd"/>
    </w:p>
    <w:p w14:paraId="63867B7B" w14:textId="77777777" w:rsidR="005C352E" w:rsidRPr="00ED3768" w:rsidRDefault="005C352E" w:rsidP="00E041A1">
      <w:pPr>
        <w:numPr>
          <w:ilvl w:val="0"/>
          <w:numId w:val="15"/>
        </w:numPr>
        <w:shd w:val="clear" w:color="auto" w:fill="FFFFFF"/>
        <w:spacing w:after="0" w:line="240" w:lineRule="auto"/>
        <w:jc w:val="both"/>
        <w:rPr>
          <w:rFonts w:eastAsia="Times New Roman" w:cstheme="minorHAnsi"/>
          <w:color w:val="333333"/>
          <w:sz w:val="24"/>
          <w:szCs w:val="24"/>
          <w:lang w:eastAsia="en-GB"/>
        </w:rPr>
      </w:pPr>
      <w:r w:rsidRPr="00ED3768">
        <w:rPr>
          <w:rFonts w:eastAsia="Times New Roman" w:cstheme="minorHAnsi"/>
          <w:color w:val="333333"/>
          <w:sz w:val="24"/>
          <w:szCs w:val="24"/>
          <w:lang w:eastAsia="en-GB"/>
        </w:rPr>
        <w:t xml:space="preserve">gender </w:t>
      </w:r>
      <w:proofErr w:type="gramStart"/>
      <w:r w:rsidRPr="00ED3768">
        <w:rPr>
          <w:rFonts w:eastAsia="Times New Roman" w:cstheme="minorHAnsi"/>
          <w:color w:val="333333"/>
          <w:sz w:val="24"/>
          <w:szCs w:val="24"/>
          <w:lang w:eastAsia="en-GB"/>
        </w:rPr>
        <w:t>reassignment;</w:t>
      </w:r>
      <w:proofErr w:type="gramEnd"/>
    </w:p>
    <w:p w14:paraId="393C0875" w14:textId="77777777" w:rsidR="005C352E" w:rsidRPr="00ED3768" w:rsidRDefault="005C352E" w:rsidP="00E041A1">
      <w:pPr>
        <w:numPr>
          <w:ilvl w:val="0"/>
          <w:numId w:val="15"/>
        </w:numPr>
        <w:shd w:val="clear" w:color="auto" w:fill="FFFFFF"/>
        <w:spacing w:after="0" w:line="240" w:lineRule="auto"/>
        <w:jc w:val="both"/>
        <w:rPr>
          <w:rFonts w:eastAsia="Times New Roman" w:cstheme="minorHAnsi"/>
          <w:color w:val="333333"/>
          <w:sz w:val="24"/>
          <w:szCs w:val="24"/>
          <w:lang w:eastAsia="en-GB"/>
        </w:rPr>
      </w:pPr>
      <w:r w:rsidRPr="00ED3768">
        <w:rPr>
          <w:rFonts w:eastAsia="Times New Roman" w:cstheme="minorHAnsi"/>
          <w:color w:val="333333"/>
          <w:sz w:val="24"/>
          <w:szCs w:val="24"/>
          <w:lang w:eastAsia="en-GB"/>
        </w:rPr>
        <w:t xml:space="preserve">marital or civil partnership </w:t>
      </w:r>
      <w:proofErr w:type="gramStart"/>
      <w:r w:rsidRPr="00ED3768">
        <w:rPr>
          <w:rFonts w:eastAsia="Times New Roman" w:cstheme="minorHAnsi"/>
          <w:color w:val="333333"/>
          <w:sz w:val="24"/>
          <w:szCs w:val="24"/>
          <w:lang w:eastAsia="en-GB"/>
        </w:rPr>
        <w:t>status;</w:t>
      </w:r>
      <w:proofErr w:type="gramEnd"/>
    </w:p>
    <w:p w14:paraId="4F1D4420" w14:textId="77777777" w:rsidR="005C352E" w:rsidRPr="00ED3768" w:rsidRDefault="005C352E" w:rsidP="00E041A1">
      <w:pPr>
        <w:numPr>
          <w:ilvl w:val="0"/>
          <w:numId w:val="15"/>
        </w:numPr>
        <w:shd w:val="clear" w:color="auto" w:fill="FFFFFF"/>
        <w:spacing w:after="0" w:line="240" w:lineRule="auto"/>
        <w:jc w:val="both"/>
        <w:rPr>
          <w:rFonts w:eastAsia="Times New Roman" w:cstheme="minorHAnsi"/>
          <w:color w:val="333333"/>
          <w:sz w:val="24"/>
          <w:szCs w:val="24"/>
          <w:lang w:eastAsia="en-GB"/>
        </w:rPr>
      </w:pPr>
      <w:proofErr w:type="gramStart"/>
      <w:r w:rsidRPr="00ED3768">
        <w:rPr>
          <w:rFonts w:eastAsia="Times New Roman" w:cstheme="minorHAnsi"/>
          <w:color w:val="333333"/>
          <w:sz w:val="24"/>
          <w:szCs w:val="24"/>
          <w:lang w:eastAsia="en-GB"/>
        </w:rPr>
        <w:t>race;</w:t>
      </w:r>
      <w:proofErr w:type="gramEnd"/>
    </w:p>
    <w:p w14:paraId="30CB4E60" w14:textId="77777777" w:rsidR="005C352E" w:rsidRPr="00ED3768" w:rsidRDefault="005C352E" w:rsidP="00E041A1">
      <w:pPr>
        <w:numPr>
          <w:ilvl w:val="0"/>
          <w:numId w:val="15"/>
        </w:numPr>
        <w:shd w:val="clear" w:color="auto" w:fill="FFFFFF"/>
        <w:spacing w:after="0" w:line="240" w:lineRule="auto"/>
        <w:jc w:val="both"/>
        <w:rPr>
          <w:rFonts w:eastAsia="Times New Roman" w:cstheme="minorHAnsi"/>
          <w:color w:val="333333"/>
          <w:sz w:val="24"/>
          <w:szCs w:val="24"/>
          <w:lang w:eastAsia="en-GB"/>
        </w:rPr>
      </w:pPr>
      <w:r w:rsidRPr="00ED3768">
        <w:rPr>
          <w:rFonts w:eastAsia="Times New Roman" w:cstheme="minorHAnsi"/>
          <w:color w:val="333333"/>
          <w:sz w:val="24"/>
          <w:szCs w:val="24"/>
          <w:lang w:eastAsia="en-GB"/>
        </w:rPr>
        <w:t xml:space="preserve">religion or </w:t>
      </w:r>
      <w:proofErr w:type="gramStart"/>
      <w:r w:rsidRPr="00ED3768">
        <w:rPr>
          <w:rFonts w:eastAsia="Times New Roman" w:cstheme="minorHAnsi"/>
          <w:color w:val="333333"/>
          <w:sz w:val="24"/>
          <w:szCs w:val="24"/>
          <w:lang w:eastAsia="en-GB"/>
        </w:rPr>
        <w:t>belief;</w:t>
      </w:r>
      <w:proofErr w:type="gramEnd"/>
    </w:p>
    <w:p w14:paraId="028A8F0C" w14:textId="77777777" w:rsidR="005C352E" w:rsidRPr="00ED3768" w:rsidRDefault="005C352E" w:rsidP="00E041A1">
      <w:pPr>
        <w:numPr>
          <w:ilvl w:val="0"/>
          <w:numId w:val="15"/>
        </w:numPr>
        <w:shd w:val="clear" w:color="auto" w:fill="FFFFFF"/>
        <w:spacing w:after="0" w:line="240" w:lineRule="auto"/>
        <w:jc w:val="both"/>
        <w:rPr>
          <w:rFonts w:eastAsia="Times New Roman" w:cstheme="minorHAnsi"/>
          <w:color w:val="333333"/>
          <w:sz w:val="24"/>
          <w:szCs w:val="24"/>
          <w:lang w:eastAsia="en-GB"/>
        </w:rPr>
      </w:pPr>
      <w:r w:rsidRPr="00ED3768">
        <w:rPr>
          <w:rFonts w:eastAsia="Times New Roman" w:cstheme="minorHAnsi"/>
          <w:color w:val="333333"/>
          <w:sz w:val="24"/>
          <w:szCs w:val="24"/>
          <w:lang w:eastAsia="en-GB"/>
        </w:rPr>
        <w:t xml:space="preserve">sexual </w:t>
      </w:r>
      <w:proofErr w:type="gramStart"/>
      <w:r w:rsidRPr="00ED3768">
        <w:rPr>
          <w:rFonts w:eastAsia="Times New Roman" w:cstheme="minorHAnsi"/>
          <w:color w:val="333333"/>
          <w:sz w:val="24"/>
          <w:szCs w:val="24"/>
          <w:lang w:eastAsia="en-GB"/>
        </w:rPr>
        <w:t>orientation;</w:t>
      </w:r>
      <w:proofErr w:type="gramEnd"/>
    </w:p>
    <w:p w14:paraId="189E6E7E" w14:textId="77777777" w:rsidR="005C352E" w:rsidRPr="00ED3768" w:rsidRDefault="005C352E" w:rsidP="00E041A1">
      <w:pPr>
        <w:numPr>
          <w:ilvl w:val="0"/>
          <w:numId w:val="15"/>
        </w:numPr>
        <w:shd w:val="clear" w:color="auto" w:fill="FFFFFF"/>
        <w:spacing w:after="0" w:line="240" w:lineRule="auto"/>
        <w:jc w:val="both"/>
        <w:rPr>
          <w:rFonts w:eastAsia="Times New Roman" w:cstheme="minorHAnsi"/>
          <w:color w:val="333333"/>
          <w:sz w:val="24"/>
          <w:szCs w:val="24"/>
          <w:lang w:eastAsia="en-GB"/>
        </w:rPr>
      </w:pPr>
      <w:r w:rsidRPr="00ED3768">
        <w:rPr>
          <w:rFonts w:eastAsia="Times New Roman" w:cstheme="minorHAnsi"/>
          <w:color w:val="333333"/>
          <w:sz w:val="24"/>
          <w:szCs w:val="24"/>
          <w:lang w:eastAsia="en-GB"/>
        </w:rPr>
        <w:t>age; and</w:t>
      </w:r>
    </w:p>
    <w:p w14:paraId="110194EC" w14:textId="77777777" w:rsidR="005C352E" w:rsidRDefault="005C352E" w:rsidP="00E041A1">
      <w:pPr>
        <w:numPr>
          <w:ilvl w:val="0"/>
          <w:numId w:val="15"/>
        </w:numPr>
        <w:shd w:val="clear" w:color="auto" w:fill="FFFFFF"/>
        <w:spacing w:after="0" w:line="240" w:lineRule="auto"/>
        <w:jc w:val="both"/>
        <w:rPr>
          <w:rFonts w:eastAsia="Times New Roman" w:cstheme="minorHAnsi"/>
          <w:color w:val="333333"/>
          <w:sz w:val="24"/>
          <w:szCs w:val="24"/>
          <w:lang w:eastAsia="en-GB"/>
        </w:rPr>
      </w:pPr>
      <w:r w:rsidRPr="00ED3768">
        <w:rPr>
          <w:rFonts w:eastAsia="Times New Roman" w:cstheme="minorHAnsi"/>
          <w:color w:val="333333"/>
          <w:sz w:val="24"/>
          <w:szCs w:val="24"/>
          <w:lang w:eastAsia="en-GB"/>
        </w:rPr>
        <w:t>pregnancy or maternity.</w:t>
      </w:r>
    </w:p>
    <w:p w14:paraId="57E0FD01" w14:textId="77777777" w:rsidR="005C352E" w:rsidRPr="00ED3768" w:rsidRDefault="005C352E" w:rsidP="00E041A1">
      <w:pPr>
        <w:shd w:val="clear" w:color="auto" w:fill="FFFFFF"/>
        <w:spacing w:after="0" w:line="240" w:lineRule="auto"/>
        <w:jc w:val="both"/>
        <w:rPr>
          <w:rFonts w:eastAsia="Times New Roman" w:cstheme="minorHAnsi"/>
          <w:color w:val="333333"/>
          <w:sz w:val="24"/>
          <w:szCs w:val="24"/>
          <w:lang w:eastAsia="en-GB"/>
        </w:rPr>
      </w:pPr>
    </w:p>
    <w:p w14:paraId="04BACE3F" w14:textId="5F674B53" w:rsidR="005C352E" w:rsidRPr="001361D3" w:rsidRDefault="005C352E" w:rsidP="007C7CCF">
      <w:pPr>
        <w:pStyle w:val="ListParagraph"/>
        <w:numPr>
          <w:ilvl w:val="0"/>
          <w:numId w:val="28"/>
        </w:numPr>
        <w:shd w:val="clear" w:color="auto" w:fill="FFFFFF"/>
        <w:spacing w:after="0" w:line="240" w:lineRule="auto"/>
        <w:jc w:val="both"/>
        <w:rPr>
          <w:rFonts w:eastAsia="Times New Roman" w:cstheme="minorHAnsi"/>
          <w:color w:val="333333"/>
          <w:sz w:val="24"/>
          <w:szCs w:val="24"/>
          <w:lang w:eastAsia="en-GB"/>
        </w:rPr>
      </w:pPr>
      <w:r w:rsidRPr="001361D3">
        <w:rPr>
          <w:rFonts w:eastAsia="Times New Roman" w:cstheme="minorHAnsi"/>
          <w:color w:val="333333"/>
          <w:sz w:val="24"/>
          <w:szCs w:val="24"/>
          <w:lang w:eastAsia="en-GB"/>
        </w:rPr>
        <w:t>Discrimination can be intentional or unintentional and may occur directly, indirectly, by association, or by perception.</w:t>
      </w:r>
    </w:p>
    <w:p w14:paraId="2C51B736" w14:textId="77777777" w:rsidR="005C352E" w:rsidRPr="00ED3768" w:rsidRDefault="005C352E" w:rsidP="00E041A1">
      <w:pPr>
        <w:shd w:val="clear" w:color="auto" w:fill="FFFFFF"/>
        <w:spacing w:after="0" w:line="240" w:lineRule="auto"/>
        <w:jc w:val="both"/>
        <w:rPr>
          <w:rFonts w:eastAsia="Times New Roman" w:cstheme="minorHAnsi"/>
          <w:color w:val="333333"/>
          <w:sz w:val="24"/>
          <w:szCs w:val="24"/>
          <w:lang w:eastAsia="en-GB"/>
        </w:rPr>
      </w:pPr>
    </w:p>
    <w:p w14:paraId="0D86F652" w14:textId="0144E9DB" w:rsidR="005C352E" w:rsidRPr="001361D3" w:rsidRDefault="005C352E" w:rsidP="007C7CCF">
      <w:pPr>
        <w:pStyle w:val="ListParagraph"/>
        <w:numPr>
          <w:ilvl w:val="0"/>
          <w:numId w:val="28"/>
        </w:numPr>
        <w:shd w:val="clear" w:color="auto" w:fill="FFFFFF"/>
        <w:spacing w:after="0" w:line="240" w:lineRule="auto"/>
        <w:jc w:val="both"/>
        <w:rPr>
          <w:rFonts w:eastAsia="Times New Roman" w:cstheme="minorHAnsi"/>
          <w:color w:val="333333"/>
          <w:sz w:val="24"/>
          <w:szCs w:val="24"/>
          <w:lang w:eastAsia="en-GB"/>
        </w:rPr>
      </w:pPr>
      <w:r w:rsidRPr="001361D3">
        <w:rPr>
          <w:rFonts w:eastAsia="Times New Roman" w:cstheme="minorHAnsi"/>
          <w:color w:val="333333"/>
          <w:sz w:val="24"/>
          <w:szCs w:val="24"/>
          <w:lang w:eastAsia="en-GB"/>
        </w:rPr>
        <w:t>There are also two specific types of discrimination that apply only to disability: "discrimination arising from disability" and "failing to make reasonable adjustments".</w:t>
      </w:r>
    </w:p>
    <w:p w14:paraId="4E73F323" w14:textId="77777777" w:rsidR="005C352E" w:rsidRPr="00ED3768" w:rsidRDefault="005C352E" w:rsidP="00E041A1">
      <w:pPr>
        <w:shd w:val="clear" w:color="auto" w:fill="FFFFFF"/>
        <w:spacing w:after="0" w:line="240" w:lineRule="auto"/>
        <w:jc w:val="both"/>
        <w:rPr>
          <w:rFonts w:eastAsia="Times New Roman" w:cstheme="minorHAnsi"/>
          <w:color w:val="333333"/>
          <w:sz w:val="24"/>
          <w:szCs w:val="24"/>
          <w:lang w:eastAsia="en-GB"/>
        </w:rPr>
      </w:pPr>
    </w:p>
    <w:p w14:paraId="4674B1D9" w14:textId="564644B0" w:rsidR="005C352E" w:rsidRPr="001361D3" w:rsidRDefault="005C352E" w:rsidP="007C7CCF">
      <w:pPr>
        <w:pStyle w:val="ListParagraph"/>
        <w:numPr>
          <w:ilvl w:val="0"/>
          <w:numId w:val="28"/>
        </w:numPr>
        <w:shd w:val="clear" w:color="auto" w:fill="FFFFFF"/>
        <w:spacing w:after="0" w:line="240" w:lineRule="auto"/>
        <w:jc w:val="both"/>
        <w:rPr>
          <w:rFonts w:eastAsia="Times New Roman" w:cstheme="minorHAnsi"/>
          <w:color w:val="333333"/>
          <w:sz w:val="24"/>
          <w:szCs w:val="24"/>
          <w:lang w:eastAsia="en-GB"/>
        </w:rPr>
      </w:pPr>
      <w:r w:rsidRPr="001361D3">
        <w:rPr>
          <w:rFonts w:eastAsia="Times New Roman" w:cstheme="minorHAnsi"/>
          <w:color w:val="333333"/>
          <w:sz w:val="24"/>
          <w:szCs w:val="24"/>
          <w:lang w:eastAsia="en-GB"/>
        </w:rPr>
        <w:t xml:space="preserve">Discrimination is not always obvious and can be subtle and unconscious. This stems from a person's general assumptions about the abilities, interests and characteristics of a particular group that influences how they treat those people (known as "unconscious bias"). Such assumptions or prejudices may cause them to apply requirements or conditions that put those </w:t>
      </w:r>
      <w:proofErr w:type="gramStart"/>
      <w:r w:rsidRPr="001361D3">
        <w:rPr>
          <w:rFonts w:eastAsia="Times New Roman" w:cstheme="minorHAnsi"/>
          <w:color w:val="333333"/>
          <w:sz w:val="24"/>
          <w:szCs w:val="24"/>
          <w:lang w:eastAsia="en-GB"/>
        </w:rPr>
        <w:t>in particular groups</w:t>
      </w:r>
      <w:proofErr w:type="gramEnd"/>
      <w:r w:rsidRPr="001361D3">
        <w:rPr>
          <w:rFonts w:eastAsia="Times New Roman" w:cstheme="minorHAnsi"/>
          <w:color w:val="333333"/>
          <w:sz w:val="24"/>
          <w:szCs w:val="24"/>
          <w:lang w:eastAsia="en-GB"/>
        </w:rPr>
        <w:t xml:space="preserve"> at a disadvantage.</w:t>
      </w:r>
    </w:p>
    <w:p w14:paraId="26AE4CF2" w14:textId="77777777" w:rsidR="005C352E" w:rsidRPr="00ED3768" w:rsidRDefault="005C352E" w:rsidP="00E041A1">
      <w:pPr>
        <w:shd w:val="clear" w:color="auto" w:fill="FFFFFF"/>
        <w:spacing w:after="0" w:line="240" w:lineRule="auto"/>
        <w:jc w:val="both"/>
        <w:rPr>
          <w:rFonts w:eastAsia="Times New Roman" w:cstheme="minorHAnsi"/>
          <w:color w:val="333333"/>
          <w:sz w:val="24"/>
          <w:szCs w:val="24"/>
          <w:lang w:eastAsia="en-GB"/>
        </w:rPr>
      </w:pPr>
    </w:p>
    <w:p w14:paraId="158D236A" w14:textId="4FFD4115" w:rsidR="001361D3" w:rsidRDefault="005C352E" w:rsidP="00E041A1">
      <w:pPr>
        <w:shd w:val="clear" w:color="auto" w:fill="FFFFFF"/>
        <w:spacing w:after="0" w:line="240" w:lineRule="auto"/>
        <w:jc w:val="both"/>
        <w:rPr>
          <w:rFonts w:eastAsia="Times New Roman" w:cstheme="minorHAnsi"/>
          <w:b/>
          <w:bCs/>
          <w:color w:val="333333"/>
          <w:sz w:val="24"/>
          <w:szCs w:val="24"/>
          <w:lang w:eastAsia="en-GB"/>
        </w:rPr>
      </w:pPr>
      <w:r w:rsidRPr="00ED3768">
        <w:rPr>
          <w:rFonts w:eastAsia="Times New Roman" w:cstheme="minorHAnsi"/>
          <w:b/>
          <w:bCs/>
          <w:color w:val="333333"/>
          <w:sz w:val="32"/>
          <w:szCs w:val="32"/>
          <w:lang w:eastAsia="en-GB"/>
        </w:rPr>
        <w:t>Different types of discrimination under the Equality Act 2010</w:t>
      </w:r>
    </w:p>
    <w:p w14:paraId="3DEA56C5" w14:textId="24AC7D2F" w:rsidR="005C352E" w:rsidRDefault="005C352E" w:rsidP="007C7CCF">
      <w:pPr>
        <w:pStyle w:val="ListParagraph"/>
        <w:numPr>
          <w:ilvl w:val="0"/>
          <w:numId w:val="28"/>
        </w:numPr>
        <w:shd w:val="clear" w:color="auto" w:fill="FFFFFF"/>
        <w:spacing w:after="0" w:line="240" w:lineRule="auto"/>
        <w:jc w:val="both"/>
        <w:rPr>
          <w:rFonts w:eastAsia="Times New Roman" w:cstheme="minorHAnsi"/>
          <w:color w:val="333333"/>
          <w:sz w:val="24"/>
          <w:szCs w:val="24"/>
          <w:lang w:eastAsia="en-GB"/>
        </w:rPr>
      </w:pPr>
      <w:r w:rsidRPr="001361D3">
        <w:rPr>
          <w:rFonts w:eastAsia="Times New Roman" w:cstheme="minorHAnsi"/>
          <w:b/>
          <w:bCs/>
          <w:color w:val="333333"/>
          <w:sz w:val="24"/>
          <w:szCs w:val="24"/>
          <w:lang w:eastAsia="en-GB"/>
        </w:rPr>
        <w:t>Direct discrimination:</w:t>
      </w:r>
      <w:r w:rsidRPr="001361D3">
        <w:rPr>
          <w:rFonts w:eastAsia="Times New Roman" w:cstheme="minorHAnsi"/>
          <w:color w:val="333333"/>
          <w:sz w:val="24"/>
          <w:szCs w:val="24"/>
          <w:lang w:eastAsia="en-GB"/>
        </w:rPr>
        <w:t xml:space="preserve"> Treating someone less favourably because of a protected characteristic compared with someone who does not have that characteristic (for example choosing not to recruit someone because they are disabled and </w:t>
      </w:r>
      <w:r w:rsidR="008C14E3">
        <w:rPr>
          <w:rFonts w:eastAsia="Times New Roman" w:cstheme="minorHAnsi"/>
          <w:color w:val="333333"/>
          <w:sz w:val="24"/>
          <w:szCs w:val="24"/>
          <w:lang w:eastAsia="en-GB"/>
        </w:rPr>
        <w:t>the manager</w:t>
      </w:r>
      <w:r w:rsidRPr="001361D3">
        <w:rPr>
          <w:rFonts w:eastAsia="Times New Roman" w:cstheme="minorHAnsi"/>
          <w:color w:val="333333"/>
          <w:sz w:val="24"/>
          <w:szCs w:val="24"/>
          <w:lang w:eastAsia="en-GB"/>
        </w:rPr>
        <w:t xml:space="preserve"> think</w:t>
      </w:r>
      <w:r w:rsidR="004B0C0E">
        <w:rPr>
          <w:rFonts w:eastAsia="Times New Roman" w:cstheme="minorHAnsi"/>
          <w:color w:val="333333"/>
          <w:sz w:val="24"/>
          <w:szCs w:val="24"/>
          <w:lang w:eastAsia="en-GB"/>
        </w:rPr>
        <w:t>s</w:t>
      </w:r>
      <w:r w:rsidRPr="001361D3">
        <w:rPr>
          <w:rFonts w:eastAsia="Times New Roman" w:cstheme="minorHAnsi"/>
          <w:color w:val="333333"/>
          <w:sz w:val="24"/>
          <w:szCs w:val="24"/>
          <w:lang w:eastAsia="en-GB"/>
        </w:rPr>
        <w:t xml:space="preserve"> they "wouldn't fit in" to the team).</w:t>
      </w:r>
    </w:p>
    <w:p w14:paraId="5684D468" w14:textId="77777777" w:rsidR="00891D3C" w:rsidRPr="001361D3" w:rsidRDefault="00891D3C" w:rsidP="00E041A1">
      <w:pPr>
        <w:pStyle w:val="ListParagraph"/>
        <w:shd w:val="clear" w:color="auto" w:fill="FFFFFF"/>
        <w:spacing w:after="0" w:line="240" w:lineRule="auto"/>
        <w:ind w:left="567"/>
        <w:jc w:val="both"/>
        <w:rPr>
          <w:rFonts w:eastAsia="Times New Roman" w:cstheme="minorHAnsi"/>
          <w:color w:val="333333"/>
          <w:sz w:val="24"/>
          <w:szCs w:val="24"/>
          <w:lang w:eastAsia="en-GB"/>
        </w:rPr>
      </w:pPr>
    </w:p>
    <w:p w14:paraId="620F9097" w14:textId="1AC6AEF0" w:rsidR="005C352E" w:rsidRDefault="005C352E" w:rsidP="007C7CCF">
      <w:pPr>
        <w:pStyle w:val="ListParagraph"/>
        <w:numPr>
          <w:ilvl w:val="0"/>
          <w:numId w:val="28"/>
        </w:numPr>
        <w:shd w:val="clear" w:color="auto" w:fill="FFFFFF"/>
        <w:spacing w:after="0" w:line="240" w:lineRule="auto"/>
        <w:jc w:val="both"/>
        <w:rPr>
          <w:rFonts w:eastAsia="Times New Roman" w:cstheme="minorHAnsi"/>
          <w:color w:val="333333"/>
          <w:sz w:val="24"/>
          <w:szCs w:val="24"/>
          <w:lang w:eastAsia="en-GB"/>
        </w:rPr>
      </w:pPr>
      <w:r w:rsidRPr="001361D3">
        <w:rPr>
          <w:rFonts w:eastAsia="Times New Roman" w:cstheme="minorHAnsi"/>
          <w:b/>
          <w:bCs/>
          <w:color w:val="333333"/>
          <w:sz w:val="24"/>
          <w:szCs w:val="24"/>
          <w:lang w:eastAsia="en-GB"/>
        </w:rPr>
        <w:t>Indirect discrimination:</w:t>
      </w:r>
      <w:r w:rsidRPr="001361D3">
        <w:rPr>
          <w:rFonts w:eastAsia="Times New Roman" w:cstheme="minorHAnsi"/>
          <w:color w:val="333333"/>
          <w:sz w:val="24"/>
          <w:szCs w:val="24"/>
          <w:lang w:eastAsia="en-GB"/>
        </w:rPr>
        <w:t xml:space="preserve"> Where a policy, procedure or way of working that applies to everyone puts people with a particular protected characteristic at a disadvantage, </w:t>
      </w:r>
      <w:r w:rsidRPr="001361D3">
        <w:rPr>
          <w:rFonts w:eastAsia="Times New Roman" w:cstheme="minorHAnsi"/>
          <w:color w:val="333333"/>
          <w:sz w:val="24"/>
          <w:szCs w:val="24"/>
          <w:lang w:eastAsia="en-GB"/>
        </w:rPr>
        <w:lastRenderedPageBreak/>
        <w:t>compared with people who do not have that characteristic, unless there is a good reason to justify it.</w:t>
      </w:r>
    </w:p>
    <w:p w14:paraId="5331F32B" w14:textId="77777777" w:rsidR="001361D3" w:rsidRPr="001361D3" w:rsidRDefault="001361D3" w:rsidP="00E041A1">
      <w:pPr>
        <w:pStyle w:val="ListParagraph"/>
        <w:shd w:val="clear" w:color="auto" w:fill="FFFFFF"/>
        <w:spacing w:after="0" w:line="240" w:lineRule="auto"/>
        <w:ind w:left="567"/>
        <w:jc w:val="both"/>
        <w:rPr>
          <w:rFonts w:eastAsia="Times New Roman" w:cstheme="minorHAnsi"/>
          <w:color w:val="333333"/>
          <w:sz w:val="24"/>
          <w:szCs w:val="24"/>
          <w:lang w:eastAsia="en-GB"/>
        </w:rPr>
      </w:pPr>
    </w:p>
    <w:p w14:paraId="0A2AE692" w14:textId="22128729" w:rsidR="005C352E" w:rsidRDefault="005C352E" w:rsidP="007C7CCF">
      <w:pPr>
        <w:numPr>
          <w:ilvl w:val="0"/>
          <w:numId w:val="28"/>
        </w:numPr>
        <w:shd w:val="clear" w:color="auto" w:fill="FFFFFF"/>
        <w:spacing w:after="0" w:line="240" w:lineRule="auto"/>
        <w:jc w:val="both"/>
        <w:rPr>
          <w:rFonts w:eastAsia="Times New Roman" w:cstheme="minorHAnsi"/>
          <w:color w:val="333333"/>
          <w:sz w:val="24"/>
          <w:szCs w:val="24"/>
          <w:lang w:eastAsia="en-GB"/>
        </w:rPr>
      </w:pPr>
      <w:r w:rsidRPr="00ED3768">
        <w:rPr>
          <w:rFonts w:eastAsia="Times New Roman" w:cstheme="minorHAnsi"/>
          <w:b/>
          <w:bCs/>
          <w:color w:val="333333"/>
          <w:sz w:val="24"/>
          <w:szCs w:val="24"/>
          <w:lang w:eastAsia="en-GB"/>
        </w:rPr>
        <w:t>Associative discrimination:</w:t>
      </w:r>
      <w:r w:rsidRPr="00ED3768">
        <w:rPr>
          <w:rFonts w:eastAsia="Times New Roman" w:cstheme="minorHAnsi"/>
          <w:color w:val="333333"/>
          <w:sz w:val="24"/>
          <w:szCs w:val="24"/>
          <w:lang w:eastAsia="en-GB"/>
        </w:rPr>
        <w:t> Treating someone less favourably because they</w:t>
      </w:r>
      <w:r w:rsidR="001361D3">
        <w:rPr>
          <w:rFonts w:eastAsia="Times New Roman" w:cstheme="minorHAnsi"/>
          <w:color w:val="333333"/>
          <w:sz w:val="24"/>
          <w:szCs w:val="24"/>
          <w:lang w:eastAsia="en-GB"/>
        </w:rPr>
        <w:t xml:space="preserve"> are a</w:t>
      </w:r>
      <w:r w:rsidRPr="00ED3768">
        <w:rPr>
          <w:rFonts w:eastAsia="Times New Roman" w:cstheme="minorHAnsi"/>
          <w:color w:val="333333"/>
          <w:sz w:val="24"/>
          <w:szCs w:val="24"/>
          <w:lang w:eastAsia="en-GB"/>
        </w:rPr>
        <w:t>ssociated with someone who has a protected characteristic, for example because their partner is transgender.</w:t>
      </w:r>
    </w:p>
    <w:p w14:paraId="3BD7E791" w14:textId="60F27CAF" w:rsidR="001361D3" w:rsidRPr="00ED3768" w:rsidRDefault="001361D3" w:rsidP="00E041A1">
      <w:pPr>
        <w:shd w:val="clear" w:color="auto" w:fill="FFFFFF"/>
        <w:spacing w:after="0" w:line="240" w:lineRule="auto"/>
        <w:jc w:val="both"/>
        <w:rPr>
          <w:rFonts w:eastAsia="Times New Roman" w:cstheme="minorHAnsi"/>
          <w:color w:val="333333"/>
          <w:sz w:val="24"/>
          <w:szCs w:val="24"/>
          <w:lang w:eastAsia="en-GB"/>
        </w:rPr>
      </w:pPr>
    </w:p>
    <w:p w14:paraId="6FDE96D8" w14:textId="4BB53D72" w:rsidR="001361D3" w:rsidRPr="001361D3" w:rsidRDefault="005C352E" w:rsidP="007C7CCF">
      <w:pPr>
        <w:numPr>
          <w:ilvl w:val="0"/>
          <w:numId w:val="28"/>
        </w:numPr>
        <w:shd w:val="clear" w:color="auto" w:fill="FFFFFF"/>
        <w:spacing w:after="0" w:line="240" w:lineRule="auto"/>
        <w:jc w:val="both"/>
        <w:rPr>
          <w:rFonts w:eastAsia="Times New Roman" w:cstheme="minorHAnsi"/>
          <w:color w:val="333333"/>
          <w:sz w:val="24"/>
          <w:szCs w:val="24"/>
          <w:lang w:eastAsia="en-GB"/>
        </w:rPr>
      </w:pPr>
      <w:r w:rsidRPr="00ED3768">
        <w:rPr>
          <w:rFonts w:eastAsia="Times New Roman" w:cstheme="minorHAnsi"/>
          <w:b/>
          <w:bCs/>
          <w:color w:val="333333"/>
          <w:sz w:val="24"/>
          <w:szCs w:val="24"/>
          <w:lang w:eastAsia="en-GB"/>
        </w:rPr>
        <w:t>Discrimination by perception:</w:t>
      </w:r>
      <w:r w:rsidRPr="00ED3768">
        <w:rPr>
          <w:rFonts w:eastAsia="Times New Roman" w:cstheme="minorHAnsi"/>
          <w:color w:val="333333"/>
          <w:sz w:val="24"/>
          <w:szCs w:val="24"/>
          <w:lang w:eastAsia="en-GB"/>
        </w:rPr>
        <w:t xml:space="preserve"> Treating someone less favourably because </w:t>
      </w:r>
      <w:r w:rsidR="004B0C0E">
        <w:rPr>
          <w:rFonts w:eastAsia="Times New Roman" w:cstheme="minorHAnsi"/>
          <w:color w:val="333333"/>
          <w:sz w:val="24"/>
          <w:szCs w:val="24"/>
          <w:lang w:eastAsia="en-GB"/>
        </w:rPr>
        <w:t>an employee</w:t>
      </w:r>
      <w:r w:rsidRPr="00ED3768">
        <w:rPr>
          <w:rFonts w:eastAsia="Times New Roman" w:cstheme="minorHAnsi"/>
          <w:color w:val="333333"/>
          <w:sz w:val="24"/>
          <w:szCs w:val="24"/>
          <w:lang w:eastAsia="en-GB"/>
        </w:rPr>
        <w:t xml:space="preserve"> perceive</w:t>
      </w:r>
      <w:r w:rsidR="004B0C0E">
        <w:rPr>
          <w:rFonts w:eastAsia="Times New Roman" w:cstheme="minorHAnsi"/>
          <w:color w:val="333333"/>
          <w:sz w:val="24"/>
          <w:szCs w:val="24"/>
          <w:lang w:eastAsia="en-GB"/>
        </w:rPr>
        <w:t>s</w:t>
      </w:r>
      <w:r w:rsidRPr="00ED3768">
        <w:rPr>
          <w:rFonts w:eastAsia="Times New Roman" w:cstheme="minorHAnsi"/>
          <w:color w:val="333333"/>
          <w:sz w:val="24"/>
          <w:szCs w:val="24"/>
          <w:lang w:eastAsia="en-GB"/>
        </w:rPr>
        <w:t xml:space="preserve"> them to have a protected characteristic even if they do not, for example choosing not to promote someone because </w:t>
      </w:r>
      <w:r w:rsidR="004B0C0E">
        <w:rPr>
          <w:rFonts w:eastAsia="Times New Roman" w:cstheme="minorHAnsi"/>
          <w:color w:val="333333"/>
          <w:sz w:val="24"/>
          <w:szCs w:val="24"/>
          <w:lang w:eastAsia="en-GB"/>
        </w:rPr>
        <w:t>they</w:t>
      </w:r>
      <w:r w:rsidRPr="00ED3768">
        <w:rPr>
          <w:rFonts w:eastAsia="Times New Roman" w:cstheme="minorHAnsi"/>
          <w:color w:val="333333"/>
          <w:sz w:val="24"/>
          <w:szCs w:val="24"/>
          <w:lang w:eastAsia="en-GB"/>
        </w:rPr>
        <w:t xml:space="preserve"> mistakenly perceive them to be gay.</w:t>
      </w:r>
      <w:r w:rsidR="001361D3">
        <w:rPr>
          <w:rFonts w:eastAsia="Times New Roman" w:cstheme="minorHAnsi"/>
          <w:color w:val="333333"/>
          <w:sz w:val="24"/>
          <w:szCs w:val="24"/>
          <w:lang w:eastAsia="en-GB"/>
        </w:rPr>
        <w:br/>
      </w:r>
    </w:p>
    <w:p w14:paraId="25CA5D49" w14:textId="533FB9E2" w:rsidR="005C352E" w:rsidRDefault="005C352E" w:rsidP="007C7CCF">
      <w:pPr>
        <w:numPr>
          <w:ilvl w:val="0"/>
          <w:numId w:val="28"/>
        </w:numPr>
        <w:shd w:val="clear" w:color="auto" w:fill="FFFFFF"/>
        <w:spacing w:after="0" w:line="240" w:lineRule="auto"/>
        <w:jc w:val="both"/>
        <w:rPr>
          <w:rFonts w:eastAsia="Times New Roman" w:cstheme="minorHAnsi"/>
          <w:color w:val="333333"/>
          <w:sz w:val="24"/>
          <w:szCs w:val="24"/>
          <w:lang w:eastAsia="en-GB"/>
        </w:rPr>
      </w:pPr>
      <w:r w:rsidRPr="00ED3768">
        <w:rPr>
          <w:rFonts w:eastAsia="Times New Roman" w:cstheme="minorHAnsi"/>
          <w:b/>
          <w:bCs/>
          <w:color w:val="333333"/>
          <w:sz w:val="24"/>
          <w:szCs w:val="24"/>
          <w:lang w:eastAsia="en-GB"/>
        </w:rPr>
        <w:t>Discrimination arising from disability:</w:t>
      </w:r>
      <w:r w:rsidRPr="00ED3768">
        <w:rPr>
          <w:rFonts w:eastAsia="Times New Roman" w:cstheme="minorHAnsi"/>
          <w:color w:val="333333"/>
          <w:sz w:val="24"/>
          <w:szCs w:val="24"/>
          <w:lang w:eastAsia="en-GB"/>
        </w:rPr>
        <w:t> Treating someone unfavourably because of something connected with that person's disability and where such treatment is not justified.</w:t>
      </w:r>
    </w:p>
    <w:p w14:paraId="4ECAFB07" w14:textId="77777777" w:rsidR="001361D3" w:rsidRPr="00ED3768" w:rsidRDefault="001361D3" w:rsidP="00E041A1">
      <w:pPr>
        <w:shd w:val="clear" w:color="auto" w:fill="FFFFFF"/>
        <w:spacing w:after="0" w:line="240" w:lineRule="auto"/>
        <w:ind w:left="567"/>
        <w:jc w:val="both"/>
        <w:rPr>
          <w:rFonts w:eastAsia="Times New Roman" w:cstheme="minorHAnsi"/>
          <w:color w:val="333333"/>
          <w:sz w:val="24"/>
          <w:szCs w:val="24"/>
          <w:lang w:eastAsia="en-GB"/>
        </w:rPr>
      </w:pPr>
    </w:p>
    <w:p w14:paraId="5F4ECC61" w14:textId="77777777" w:rsidR="005C352E" w:rsidRDefault="005C352E" w:rsidP="007C7CCF">
      <w:pPr>
        <w:numPr>
          <w:ilvl w:val="0"/>
          <w:numId w:val="28"/>
        </w:numPr>
        <w:shd w:val="clear" w:color="auto" w:fill="FFFFFF"/>
        <w:spacing w:after="0" w:line="240" w:lineRule="auto"/>
        <w:jc w:val="both"/>
        <w:rPr>
          <w:rFonts w:eastAsia="Times New Roman" w:cstheme="minorHAnsi"/>
          <w:color w:val="333333"/>
          <w:sz w:val="24"/>
          <w:szCs w:val="24"/>
          <w:lang w:eastAsia="en-GB"/>
        </w:rPr>
      </w:pPr>
      <w:r w:rsidRPr="00ED3768">
        <w:rPr>
          <w:rFonts w:eastAsia="Times New Roman" w:cstheme="minorHAnsi"/>
          <w:b/>
          <w:bCs/>
          <w:color w:val="333333"/>
          <w:sz w:val="24"/>
          <w:szCs w:val="24"/>
          <w:lang w:eastAsia="en-GB"/>
        </w:rPr>
        <w:t>Failing to make reasonable adjustments:</w:t>
      </w:r>
      <w:r w:rsidRPr="00ED3768">
        <w:rPr>
          <w:rFonts w:eastAsia="Times New Roman" w:cstheme="minorHAnsi"/>
          <w:color w:val="333333"/>
          <w:sz w:val="24"/>
          <w:szCs w:val="24"/>
          <w:lang w:eastAsia="en-GB"/>
        </w:rPr>
        <w:t> Employers are legally obliged to make reasonable adjustments to ensure that aspects of employment, or the employer's premises, do not put a disabled person at a substantial disadvantage. Failing to comply with this duty is unlawful.</w:t>
      </w:r>
    </w:p>
    <w:p w14:paraId="68DB21FD" w14:textId="77777777" w:rsidR="00A15FCA" w:rsidRDefault="00A15FCA" w:rsidP="00E041A1">
      <w:pPr>
        <w:shd w:val="clear" w:color="auto" w:fill="FFFFFF"/>
        <w:spacing w:after="0" w:line="240" w:lineRule="auto"/>
        <w:jc w:val="both"/>
        <w:rPr>
          <w:rFonts w:eastAsia="Times New Roman" w:cstheme="minorHAnsi"/>
          <w:color w:val="333333"/>
          <w:sz w:val="24"/>
          <w:szCs w:val="24"/>
          <w:lang w:eastAsia="en-GB"/>
        </w:rPr>
      </w:pPr>
    </w:p>
    <w:p w14:paraId="34E4BA21" w14:textId="2E932DBF" w:rsidR="005C352E" w:rsidRPr="00ED3768" w:rsidRDefault="005C352E" w:rsidP="00E041A1">
      <w:pPr>
        <w:shd w:val="clear" w:color="auto" w:fill="FFFFFF"/>
        <w:spacing w:after="0" w:line="240" w:lineRule="auto"/>
        <w:jc w:val="both"/>
        <w:rPr>
          <w:rFonts w:eastAsia="Times New Roman" w:cstheme="minorHAnsi"/>
          <w:color w:val="333333"/>
          <w:sz w:val="32"/>
          <w:szCs w:val="32"/>
          <w:lang w:eastAsia="en-GB"/>
        </w:rPr>
      </w:pPr>
      <w:r w:rsidRPr="00ED3768">
        <w:rPr>
          <w:rFonts w:eastAsia="Times New Roman" w:cstheme="minorHAnsi"/>
          <w:b/>
          <w:bCs/>
          <w:color w:val="333333"/>
          <w:sz w:val="32"/>
          <w:szCs w:val="32"/>
          <w:lang w:eastAsia="en-GB"/>
        </w:rPr>
        <w:t>Harassment and sexual harassment</w:t>
      </w:r>
    </w:p>
    <w:p w14:paraId="45C55F1A" w14:textId="0C091F1A" w:rsidR="005C352E" w:rsidRPr="001361D3" w:rsidRDefault="005C352E" w:rsidP="007C7CCF">
      <w:pPr>
        <w:pStyle w:val="ListParagraph"/>
        <w:numPr>
          <w:ilvl w:val="0"/>
          <w:numId w:val="28"/>
        </w:numPr>
        <w:shd w:val="clear" w:color="auto" w:fill="FFFFFF"/>
        <w:spacing w:after="0" w:line="240" w:lineRule="auto"/>
        <w:jc w:val="both"/>
        <w:rPr>
          <w:rFonts w:eastAsia="Times New Roman" w:cstheme="minorHAnsi"/>
          <w:color w:val="333333"/>
          <w:sz w:val="24"/>
          <w:szCs w:val="24"/>
          <w:lang w:eastAsia="en-GB"/>
        </w:rPr>
      </w:pPr>
      <w:r w:rsidRPr="001361D3">
        <w:rPr>
          <w:rFonts w:eastAsia="Times New Roman" w:cstheme="minorHAnsi"/>
          <w:color w:val="333333"/>
          <w:sz w:val="24"/>
          <w:szCs w:val="24"/>
          <w:lang w:eastAsia="en-GB"/>
        </w:rPr>
        <w:t>Harassment is unwanted conduct related to a protected characteristic that has the purpose or effect of:</w:t>
      </w:r>
    </w:p>
    <w:p w14:paraId="3FDE3D7D" w14:textId="77777777" w:rsidR="005C352E" w:rsidRPr="00ED3768" w:rsidRDefault="005C352E" w:rsidP="00E041A1">
      <w:pPr>
        <w:numPr>
          <w:ilvl w:val="0"/>
          <w:numId w:val="18"/>
        </w:numPr>
        <w:shd w:val="clear" w:color="auto" w:fill="FFFFFF"/>
        <w:spacing w:after="0" w:line="240" w:lineRule="auto"/>
        <w:jc w:val="both"/>
        <w:rPr>
          <w:rFonts w:eastAsia="Times New Roman" w:cstheme="minorHAnsi"/>
          <w:color w:val="333333"/>
          <w:sz w:val="24"/>
          <w:szCs w:val="24"/>
          <w:lang w:eastAsia="en-GB"/>
        </w:rPr>
      </w:pPr>
      <w:r w:rsidRPr="00ED3768">
        <w:rPr>
          <w:rFonts w:eastAsia="Times New Roman" w:cstheme="minorHAnsi"/>
          <w:color w:val="333333"/>
          <w:sz w:val="24"/>
          <w:szCs w:val="24"/>
          <w:lang w:eastAsia="en-GB"/>
        </w:rPr>
        <w:t>violating someone else's dignity; or</w:t>
      </w:r>
    </w:p>
    <w:p w14:paraId="4BE9C478" w14:textId="77777777" w:rsidR="005C352E" w:rsidRDefault="005C352E" w:rsidP="00E041A1">
      <w:pPr>
        <w:numPr>
          <w:ilvl w:val="0"/>
          <w:numId w:val="18"/>
        </w:numPr>
        <w:shd w:val="clear" w:color="auto" w:fill="FFFFFF"/>
        <w:spacing w:after="0" w:line="240" w:lineRule="auto"/>
        <w:jc w:val="both"/>
        <w:rPr>
          <w:rFonts w:eastAsia="Times New Roman" w:cstheme="minorHAnsi"/>
          <w:color w:val="333333"/>
          <w:sz w:val="24"/>
          <w:szCs w:val="24"/>
          <w:lang w:eastAsia="en-GB"/>
        </w:rPr>
      </w:pPr>
      <w:r w:rsidRPr="00ED3768">
        <w:rPr>
          <w:rFonts w:eastAsia="Times New Roman" w:cstheme="minorHAnsi"/>
          <w:color w:val="333333"/>
          <w:sz w:val="24"/>
          <w:szCs w:val="24"/>
          <w:lang w:eastAsia="en-GB"/>
        </w:rPr>
        <w:t>creating an intimidating, hostile, degrading, humiliating or offensive environment for someone else.</w:t>
      </w:r>
    </w:p>
    <w:p w14:paraId="3A33A6D8" w14:textId="77777777" w:rsidR="00A15FCA" w:rsidRPr="00ED3768" w:rsidRDefault="00A15FCA" w:rsidP="00E041A1">
      <w:pPr>
        <w:shd w:val="clear" w:color="auto" w:fill="FFFFFF"/>
        <w:spacing w:after="0" w:line="240" w:lineRule="auto"/>
        <w:jc w:val="both"/>
        <w:rPr>
          <w:rFonts w:eastAsia="Times New Roman" w:cstheme="minorHAnsi"/>
          <w:color w:val="333333"/>
          <w:sz w:val="24"/>
          <w:szCs w:val="24"/>
          <w:lang w:eastAsia="en-GB"/>
        </w:rPr>
      </w:pPr>
    </w:p>
    <w:p w14:paraId="62230430" w14:textId="367076B9" w:rsidR="005C352E" w:rsidRPr="001361D3" w:rsidRDefault="005C352E" w:rsidP="007C7CCF">
      <w:pPr>
        <w:pStyle w:val="ListParagraph"/>
        <w:numPr>
          <w:ilvl w:val="0"/>
          <w:numId w:val="28"/>
        </w:numPr>
        <w:shd w:val="clear" w:color="auto" w:fill="FFFFFF"/>
        <w:spacing w:after="0" w:line="240" w:lineRule="auto"/>
        <w:jc w:val="both"/>
        <w:rPr>
          <w:rFonts w:eastAsia="Times New Roman" w:cstheme="minorHAnsi"/>
          <w:color w:val="333333"/>
          <w:sz w:val="24"/>
          <w:szCs w:val="24"/>
          <w:lang w:eastAsia="en-GB"/>
        </w:rPr>
      </w:pPr>
      <w:r w:rsidRPr="001361D3">
        <w:rPr>
          <w:rFonts w:eastAsia="Times New Roman" w:cstheme="minorHAnsi"/>
          <w:color w:val="333333"/>
          <w:sz w:val="24"/>
          <w:szCs w:val="24"/>
          <w:lang w:eastAsia="en-GB"/>
        </w:rPr>
        <w:t>Sexual harassment is:</w:t>
      </w:r>
    </w:p>
    <w:p w14:paraId="7464820C" w14:textId="77777777" w:rsidR="005C352E" w:rsidRPr="00ED3768" w:rsidRDefault="005C352E" w:rsidP="00E041A1">
      <w:pPr>
        <w:numPr>
          <w:ilvl w:val="0"/>
          <w:numId w:val="19"/>
        </w:numPr>
        <w:shd w:val="clear" w:color="auto" w:fill="FFFFFF"/>
        <w:spacing w:after="0" w:line="240" w:lineRule="auto"/>
        <w:jc w:val="both"/>
        <w:rPr>
          <w:rFonts w:eastAsia="Times New Roman" w:cstheme="minorHAnsi"/>
          <w:color w:val="333333"/>
          <w:sz w:val="24"/>
          <w:szCs w:val="24"/>
          <w:lang w:eastAsia="en-GB"/>
        </w:rPr>
      </w:pPr>
      <w:r w:rsidRPr="00ED3768">
        <w:rPr>
          <w:rFonts w:eastAsia="Times New Roman" w:cstheme="minorHAnsi"/>
          <w:color w:val="333333"/>
          <w:sz w:val="24"/>
          <w:szCs w:val="24"/>
          <w:lang w:eastAsia="en-GB"/>
        </w:rPr>
        <w:t>conduct of a sexual nature that has the purpose or effect of violating someone's dignity, or creating an intimidating, hostile, degrading, humiliating or offensive environment; and</w:t>
      </w:r>
    </w:p>
    <w:p w14:paraId="4EDDF3AE" w14:textId="2458A6AF" w:rsidR="005C352E" w:rsidRDefault="005C352E" w:rsidP="00E041A1">
      <w:pPr>
        <w:numPr>
          <w:ilvl w:val="0"/>
          <w:numId w:val="19"/>
        </w:numPr>
        <w:shd w:val="clear" w:color="auto" w:fill="FFFFFF"/>
        <w:spacing w:after="0" w:line="240" w:lineRule="auto"/>
        <w:jc w:val="both"/>
        <w:rPr>
          <w:rFonts w:eastAsia="Times New Roman" w:cstheme="minorHAnsi"/>
          <w:color w:val="333333"/>
          <w:sz w:val="24"/>
          <w:szCs w:val="24"/>
          <w:lang w:eastAsia="en-GB"/>
        </w:rPr>
      </w:pPr>
      <w:r w:rsidRPr="00ED3768">
        <w:rPr>
          <w:rFonts w:eastAsia="Times New Roman" w:cstheme="minorHAnsi"/>
          <w:color w:val="333333"/>
          <w:sz w:val="24"/>
          <w:szCs w:val="24"/>
          <w:lang w:eastAsia="en-GB"/>
        </w:rPr>
        <w:t>less favourable treatment related to sex or gender reassignment that occurs because of a rejection of, o</w:t>
      </w:r>
      <w:r w:rsidR="00640B36">
        <w:rPr>
          <w:rFonts w:eastAsia="Times New Roman" w:cstheme="minorHAnsi"/>
          <w:color w:val="333333"/>
          <w:sz w:val="24"/>
          <w:szCs w:val="24"/>
          <w:lang w:eastAsia="en-GB"/>
        </w:rPr>
        <w:t xml:space="preserve">r submission to, sexual conduct (refer </w:t>
      </w:r>
      <w:r w:rsidR="004B0C0E">
        <w:rPr>
          <w:rFonts w:eastAsia="Times New Roman" w:cstheme="minorHAnsi"/>
          <w:color w:val="333333"/>
          <w:sz w:val="24"/>
          <w:szCs w:val="24"/>
          <w:lang w:eastAsia="en-GB"/>
        </w:rPr>
        <w:t>to the Anti Sexual Harassment Policy)</w:t>
      </w:r>
    </w:p>
    <w:p w14:paraId="1663A992" w14:textId="77777777" w:rsidR="004B0C0E" w:rsidRDefault="004B0C0E" w:rsidP="00E041A1">
      <w:pPr>
        <w:shd w:val="clear" w:color="auto" w:fill="FFFFFF"/>
        <w:spacing w:after="0" w:line="240" w:lineRule="auto"/>
        <w:jc w:val="both"/>
        <w:rPr>
          <w:rFonts w:eastAsia="Times New Roman" w:cstheme="minorHAnsi"/>
          <w:color w:val="333333"/>
          <w:sz w:val="24"/>
          <w:szCs w:val="24"/>
          <w:lang w:eastAsia="en-GB"/>
        </w:rPr>
      </w:pPr>
    </w:p>
    <w:p w14:paraId="1618CCDE" w14:textId="6111A07C" w:rsidR="00ED3768" w:rsidRPr="00640B36" w:rsidRDefault="004B0C0E" w:rsidP="007C7CCF">
      <w:pPr>
        <w:pStyle w:val="ListParagraph"/>
        <w:numPr>
          <w:ilvl w:val="0"/>
          <w:numId w:val="28"/>
        </w:numPr>
        <w:shd w:val="clear" w:color="auto" w:fill="FFFFFF"/>
        <w:spacing w:after="0" w:line="240" w:lineRule="auto"/>
        <w:jc w:val="both"/>
        <w:rPr>
          <w:rFonts w:eastAsia="Times New Roman" w:cstheme="minorHAnsi"/>
          <w:color w:val="333333"/>
          <w:sz w:val="24"/>
          <w:szCs w:val="24"/>
          <w:lang w:eastAsia="en-GB"/>
        </w:rPr>
      </w:pPr>
      <w:r>
        <w:rPr>
          <w:rFonts w:eastAsia="Times New Roman" w:cstheme="minorHAnsi"/>
          <w:color w:val="333333"/>
          <w:sz w:val="24"/>
          <w:szCs w:val="24"/>
          <w:lang w:eastAsia="en-GB"/>
        </w:rPr>
        <w:t>They</w:t>
      </w:r>
      <w:r w:rsidR="00640B36" w:rsidRPr="00640B36">
        <w:rPr>
          <w:rFonts w:eastAsia="Times New Roman" w:cstheme="minorHAnsi"/>
          <w:color w:val="333333"/>
          <w:sz w:val="24"/>
          <w:szCs w:val="24"/>
          <w:lang w:eastAsia="en-GB"/>
        </w:rPr>
        <w:t xml:space="preserve"> should refer</w:t>
      </w:r>
      <w:r w:rsidR="00ED3768" w:rsidRPr="00640B36">
        <w:rPr>
          <w:rFonts w:eastAsia="Times New Roman" w:cstheme="minorHAnsi"/>
          <w:color w:val="333333"/>
          <w:sz w:val="24"/>
          <w:szCs w:val="24"/>
          <w:lang w:eastAsia="en-GB"/>
        </w:rPr>
        <w:t xml:space="preserve"> to our </w:t>
      </w:r>
      <w:r w:rsidR="00774320" w:rsidRPr="00DF04BA">
        <w:rPr>
          <w:rFonts w:eastAsia="Times New Roman" w:cstheme="minorHAnsi"/>
          <w:color w:val="333333"/>
          <w:sz w:val="24"/>
          <w:szCs w:val="24"/>
          <w:highlight w:val="yellow"/>
          <w:lang w:eastAsia="en-GB"/>
        </w:rPr>
        <w:t xml:space="preserve">Employee Anti-Bullying and Harassment Policy and Procedure </w:t>
      </w:r>
      <w:r w:rsidR="00640B36" w:rsidRPr="00DF04BA">
        <w:rPr>
          <w:rFonts w:eastAsia="Times New Roman" w:cstheme="minorHAnsi"/>
          <w:color w:val="333333"/>
          <w:sz w:val="24"/>
          <w:szCs w:val="24"/>
          <w:highlight w:val="yellow"/>
          <w:lang w:eastAsia="en-GB"/>
        </w:rPr>
        <w:t>and Anti Sexual Harassment policy</w:t>
      </w:r>
      <w:r w:rsidR="00640B36" w:rsidRPr="00640B36">
        <w:rPr>
          <w:rFonts w:eastAsia="Times New Roman" w:cstheme="minorHAnsi"/>
          <w:color w:val="333333"/>
          <w:sz w:val="24"/>
          <w:szCs w:val="24"/>
          <w:lang w:eastAsia="en-GB"/>
        </w:rPr>
        <w:t xml:space="preserve"> </w:t>
      </w:r>
      <w:r w:rsidR="005C352E" w:rsidRPr="00640B36">
        <w:rPr>
          <w:rFonts w:eastAsia="Times New Roman" w:cstheme="minorHAnsi"/>
          <w:color w:val="333333"/>
          <w:sz w:val="24"/>
          <w:szCs w:val="24"/>
          <w:lang w:eastAsia="en-GB"/>
        </w:rPr>
        <w:t>for further information on our proce</w:t>
      </w:r>
      <w:r w:rsidR="00640B36" w:rsidRPr="00640B36">
        <w:rPr>
          <w:rFonts w:eastAsia="Times New Roman" w:cstheme="minorHAnsi"/>
          <w:color w:val="333333"/>
          <w:sz w:val="24"/>
          <w:szCs w:val="24"/>
          <w:lang w:eastAsia="en-GB"/>
        </w:rPr>
        <w:t xml:space="preserve">dure for reporting harassment and sexual </w:t>
      </w:r>
      <w:r w:rsidR="005C352E" w:rsidRPr="00640B36">
        <w:rPr>
          <w:rFonts w:eastAsia="Times New Roman" w:cstheme="minorHAnsi"/>
          <w:color w:val="333333"/>
          <w:sz w:val="24"/>
          <w:szCs w:val="24"/>
          <w:lang w:eastAsia="en-GB"/>
        </w:rPr>
        <w:t>harassment.</w:t>
      </w:r>
      <w:r w:rsidR="00774320">
        <w:rPr>
          <w:rFonts w:eastAsia="Times New Roman" w:cstheme="minorHAnsi"/>
          <w:color w:val="333333"/>
          <w:sz w:val="24"/>
          <w:szCs w:val="24"/>
          <w:lang w:eastAsia="en-GB"/>
        </w:rPr>
        <w:t xml:space="preserve"> </w:t>
      </w:r>
      <w:r w:rsidR="00774320" w:rsidRPr="00956C15">
        <w:rPr>
          <w:rFonts w:eastAsia="Times New Roman" w:cstheme="minorHAnsi"/>
          <w:b/>
          <w:bCs/>
          <w:color w:val="333333"/>
          <w:sz w:val="24"/>
          <w:szCs w:val="24"/>
          <w:highlight w:val="yellow"/>
          <w:lang w:eastAsia="en-GB"/>
        </w:rPr>
        <w:t>– if applicable</w:t>
      </w:r>
    </w:p>
    <w:p w14:paraId="67C8BF7B" w14:textId="77777777" w:rsidR="00A15FCA" w:rsidRPr="00ED3768" w:rsidRDefault="00A15FCA" w:rsidP="00E041A1">
      <w:pPr>
        <w:shd w:val="clear" w:color="auto" w:fill="FFFFFF"/>
        <w:spacing w:after="0" w:line="240" w:lineRule="auto"/>
        <w:jc w:val="both"/>
        <w:rPr>
          <w:rFonts w:eastAsia="Times New Roman" w:cstheme="minorHAnsi"/>
          <w:color w:val="333333"/>
          <w:sz w:val="24"/>
          <w:szCs w:val="24"/>
          <w:lang w:eastAsia="en-GB"/>
        </w:rPr>
      </w:pPr>
    </w:p>
    <w:p w14:paraId="5522A75C" w14:textId="77777777" w:rsidR="005C352E" w:rsidRPr="00ED3768" w:rsidRDefault="005C352E" w:rsidP="00E041A1">
      <w:pPr>
        <w:shd w:val="clear" w:color="auto" w:fill="FFFFFF"/>
        <w:spacing w:after="0" w:line="240" w:lineRule="auto"/>
        <w:jc w:val="both"/>
        <w:rPr>
          <w:rFonts w:eastAsia="Times New Roman" w:cstheme="minorHAnsi"/>
          <w:color w:val="333333"/>
          <w:sz w:val="32"/>
          <w:szCs w:val="32"/>
          <w:lang w:eastAsia="en-GB"/>
        </w:rPr>
      </w:pPr>
      <w:r w:rsidRPr="00ED3768">
        <w:rPr>
          <w:rFonts w:eastAsia="Times New Roman" w:cstheme="minorHAnsi"/>
          <w:b/>
          <w:bCs/>
          <w:color w:val="333333"/>
          <w:sz w:val="32"/>
          <w:szCs w:val="32"/>
          <w:lang w:eastAsia="en-GB"/>
        </w:rPr>
        <w:t>Victimisation</w:t>
      </w:r>
    </w:p>
    <w:p w14:paraId="2D7B5335" w14:textId="6C40F01E" w:rsidR="005C352E" w:rsidRPr="00640B36" w:rsidRDefault="005C352E" w:rsidP="007C7CCF">
      <w:pPr>
        <w:pStyle w:val="ListParagraph"/>
        <w:numPr>
          <w:ilvl w:val="0"/>
          <w:numId w:val="28"/>
        </w:numPr>
        <w:shd w:val="clear" w:color="auto" w:fill="FFFFFF"/>
        <w:spacing w:after="0" w:line="240" w:lineRule="auto"/>
        <w:jc w:val="both"/>
        <w:rPr>
          <w:rFonts w:eastAsia="Times New Roman" w:cstheme="minorHAnsi"/>
          <w:color w:val="333333"/>
          <w:sz w:val="24"/>
          <w:szCs w:val="24"/>
          <w:lang w:eastAsia="en-GB"/>
        </w:rPr>
      </w:pPr>
      <w:r w:rsidRPr="00640B36">
        <w:rPr>
          <w:rFonts w:eastAsia="Times New Roman" w:cstheme="minorHAnsi"/>
          <w:color w:val="333333"/>
          <w:sz w:val="24"/>
          <w:szCs w:val="24"/>
          <w:lang w:eastAsia="en-GB"/>
        </w:rPr>
        <w:t>Victimisation is treating another person detrimentally either because that person has made a complaint of discrimination or harassment, or because they have supported someone else who has made such a complaint, for example by giving a witness statement that supports the allegations.</w:t>
      </w:r>
    </w:p>
    <w:p w14:paraId="798373E0" w14:textId="77777777" w:rsidR="00A15FCA" w:rsidRDefault="00A15FCA" w:rsidP="00E041A1">
      <w:pPr>
        <w:shd w:val="clear" w:color="auto" w:fill="FFFFFF"/>
        <w:spacing w:after="0" w:line="240" w:lineRule="auto"/>
        <w:jc w:val="both"/>
        <w:rPr>
          <w:rFonts w:eastAsia="Times New Roman" w:cstheme="minorHAnsi"/>
          <w:color w:val="333333"/>
          <w:sz w:val="24"/>
          <w:szCs w:val="24"/>
          <w:lang w:eastAsia="en-GB"/>
        </w:rPr>
      </w:pPr>
    </w:p>
    <w:p w14:paraId="41B0AB15" w14:textId="77777777" w:rsidR="00C2378B" w:rsidRPr="00ED3768" w:rsidRDefault="00C2378B" w:rsidP="00E041A1">
      <w:pPr>
        <w:shd w:val="clear" w:color="auto" w:fill="FFFFFF"/>
        <w:spacing w:after="0" w:line="240" w:lineRule="auto"/>
        <w:jc w:val="both"/>
        <w:rPr>
          <w:rFonts w:eastAsia="Times New Roman" w:cstheme="minorHAnsi"/>
          <w:color w:val="333333"/>
          <w:sz w:val="24"/>
          <w:szCs w:val="24"/>
          <w:lang w:eastAsia="en-GB"/>
        </w:rPr>
      </w:pPr>
    </w:p>
    <w:p w14:paraId="6F33E979" w14:textId="77777777" w:rsidR="005C352E" w:rsidRPr="00ED3768" w:rsidRDefault="005C352E" w:rsidP="00E041A1">
      <w:pPr>
        <w:shd w:val="clear" w:color="auto" w:fill="FFFFFF"/>
        <w:spacing w:after="0" w:line="240" w:lineRule="auto"/>
        <w:jc w:val="both"/>
        <w:rPr>
          <w:rFonts w:eastAsia="Times New Roman" w:cstheme="minorHAnsi"/>
          <w:color w:val="333333"/>
          <w:sz w:val="32"/>
          <w:szCs w:val="32"/>
          <w:lang w:eastAsia="en-GB"/>
        </w:rPr>
      </w:pPr>
      <w:r w:rsidRPr="00ED3768">
        <w:rPr>
          <w:rFonts w:eastAsia="Times New Roman" w:cstheme="minorHAnsi"/>
          <w:b/>
          <w:bCs/>
          <w:color w:val="333333"/>
          <w:sz w:val="32"/>
          <w:szCs w:val="32"/>
          <w:lang w:eastAsia="en-GB"/>
        </w:rPr>
        <w:lastRenderedPageBreak/>
        <w:t>Bullying</w:t>
      </w:r>
    </w:p>
    <w:p w14:paraId="3590C344" w14:textId="04B83CDB" w:rsidR="005C352E" w:rsidRPr="00640B36" w:rsidRDefault="005C352E" w:rsidP="007C7CCF">
      <w:pPr>
        <w:pStyle w:val="ListParagraph"/>
        <w:numPr>
          <w:ilvl w:val="0"/>
          <w:numId w:val="28"/>
        </w:numPr>
        <w:shd w:val="clear" w:color="auto" w:fill="FFFFFF"/>
        <w:spacing w:after="0" w:line="240" w:lineRule="auto"/>
        <w:jc w:val="both"/>
        <w:rPr>
          <w:rFonts w:eastAsia="Times New Roman" w:cstheme="minorHAnsi"/>
          <w:color w:val="333333"/>
          <w:sz w:val="24"/>
          <w:szCs w:val="24"/>
          <w:lang w:eastAsia="en-GB"/>
        </w:rPr>
      </w:pPr>
      <w:r w:rsidRPr="00640B36">
        <w:rPr>
          <w:rFonts w:eastAsia="Times New Roman" w:cstheme="minorHAnsi"/>
          <w:color w:val="333333"/>
          <w:sz w:val="24"/>
          <w:szCs w:val="24"/>
          <w:lang w:eastAsia="en-GB"/>
        </w:rPr>
        <w:t>There is no legal definition of bullying. However, we regard it as conduct that is offensive, intimidating, malicious, insulting, or an abuse or misuse of power, and usually persistent, that has the effect of undermining, humiliating or injuring the recipient.</w:t>
      </w:r>
    </w:p>
    <w:p w14:paraId="50BF2076" w14:textId="77777777" w:rsidR="00A15FCA" w:rsidRPr="00ED3768" w:rsidRDefault="00A15FCA" w:rsidP="00E041A1">
      <w:pPr>
        <w:shd w:val="clear" w:color="auto" w:fill="FFFFFF"/>
        <w:spacing w:after="0" w:line="240" w:lineRule="auto"/>
        <w:jc w:val="both"/>
        <w:rPr>
          <w:rFonts w:eastAsia="Times New Roman" w:cstheme="minorHAnsi"/>
          <w:color w:val="333333"/>
          <w:sz w:val="24"/>
          <w:szCs w:val="24"/>
          <w:lang w:eastAsia="en-GB"/>
        </w:rPr>
      </w:pPr>
    </w:p>
    <w:p w14:paraId="0D9FC85F" w14:textId="105633E0" w:rsidR="005C352E" w:rsidRPr="00640B36" w:rsidRDefault="005C352E" w:rsidP="007C7CCF">
      <w:pPr>
        <w:pStyle w:val="ListParagraph"/>
        <w:numPr>
          <w:ilvl w:val="0"/>
          <w:numId w:val="28"/>
        </w:numPr>
        <w:shd w:val="clear" w:color="auto" w:fill="FFFFFF"/>
        <w:spacing w:after="0" w:line="240" w:lineRule="auto"/>
        <w:jc w:val="both"/>
        <w:rPr>
          <w:rFonts w:eastAsia="Times New Roman" w:cstheme="minorHAnsi"/>
          <w:color w:val="333333"/>
          <w:sz w:val="24"/>
          <w:szCs w:val="24"/>
          <w:lang w:eastAsia="en-GB"/>
        </w:rPr>
      </w:pPr>
      <w:r w:rsidRPr="00640B36">
        <w:rPr>
          <w:rFonts w:eastAsia="Times New Roman" w:cstheme="minorHAnsi"/>
          <w:color w:val="333333"/>
          <w:sz w:val="24"/>
          <w:szCs w:val="24"/>
          <w:lang w:eastAsia="en-GB"/>
        </w:rPr>
        <w:t>Bullying can be physical, verbal or non-verbal cond</w:t>
      </w:r>
      <w:r w:rsidR="00ED3768" w:rsidRPr="00640B36">
        <w:rPr>
          <w:rFonts w:eastAsia="Times New Roman" w:cstheme="minorHAnsi"/>
          <w:color w:val="333333"/>
          <w:sz w:val="24"/>
          <w:szCs w:val="24"/>
          <w:lang w:eastAsia="en-GB"/>
        </w:rPr>
        <w:t>uct. It is not necessarily face-to-</w:t>
      </w:r>
      <w:r w:rsidRPr="00640B36">
        <w:rPr>
          <w:rFonts w:eastAsia="Times New Roman" w:cstheme="minorHAnsi"/>
          <w:color w:val="333333"/>
          <w:sz w:val="24"/>
          <w:szCs w:val="24"/>
          <w:lang w:eastAsia="en-GB"/>
        </w:rPr>
        <w:t>face and can be done by email, phone calls, online or on social media for example.</w:t>
      </w:r>
    </w:p>
    <w:p w14:paraId="12C21DA5" w14:textId="77777777" w:rsidR="00A15FCA" w:rsidRPr="00ED3768" w:rsidRDefault="00A15FCA" w:rsidP="00E041A1">
      <w:pPr>
        <w:shd w:val="clear" w:color="auto" w:fill="FFFFFF"/>
        <w:spacing w:after="0" w:line="240" w:lineRule="auto"/>
        <w:jc w:val="both"/>
        <w:rPr>
          <w:rFonts w:eastAsia="Times New Roman" w:cstheme="minorHAnsi"/>
          <w:color w:val="333333"/>
          <w:sz w:val="24"/>
          <w:szCs w:val="24"/>
          <w:lang w:eastAsia="en-GB"/>
        </w:rPr>
      </w:pPr>
    </w:p>
    <w:p w14:paraId="45D68E9F" w14:textId="4960034B" w:rsidR="005C352E" w:rsidRPr="00640B36" w:rsidRDefault="005C352E" w:rsidP="007C7CCF">
      <w:pPr>
        <w:pStyle w:val="ListParagraph"/>
        <w:numPr>
          <w:ilvl w:val="0"/>
          <w:numId w:val="28"/>
        </w:numPr>
        <w:shd w:val="clear" w:color="auto" w:fill="FFFFFF"/>
        <w:spacing w:after="0" w:line="240" w:lineRule="auto"/>
        <w:jc w:val="both"/>
        <w:rPr>
          <w:rFonts w:eastAsia="Times New Roman" w:cstheme="minorHAnsi"/>
          <w:color w:val="333333"/>
          <w:sz w:val="24"/>
          <w:szCs w:val="24"/>
          <w:lang w:eastAsia="en-GB"/>
        </w:rPr>
      </w:pPr>
      <w:r w:rsidRPr="00640B36">
        <w:rPr>
          <w:rFonts w:eastAsia="Times New Roman" w:cstheme="minorHAnsi"/>
          <w:color w:val="333333"/>
          <w:sz w:val="24"/>
          <w:szCs w:val="24"/>
          <w:lang w:eastAsia="en-GB"/>
        </w:rPr>
        <w:t>If the bullying relates to a person's protected characteristic, it may also constitute harassment and, therefore, will be unlawful.</w:t>
      </w:r>
    </w:p>
    <w:p w14:paraId="196785BE" w14:textId="77777777" w:rsidR="008B7EF4" w:rsidRDefault="008B7EF4" w:rsidP="00E041A1">
      <w:pPr>
        <w:shd w:val="clear" w:color="auto" w:fill="FFFFFF"/>
        <w:spacing w:after="0" w:line="240" w:lineRule="auto"/>
        <w:jc w:val="both"/>
        <w:rPr>
          <w:rFonts w:eastAsia="Times New Roman" w:cstheme="minorHAnsi"/>
          <w:color w:val="333333"/>
          <w:sz w:val="24"/>
          <w:szCs w:val="24"/>
          <w:lang w:eastAsia="en-GB"/>
        </w:rPr>
      </w:pPr>
    </w:p>
    <w:p w14:paraId="2F18748E" w14:textId="77777777" w:rsidR="008B7EF4" w:rsidRPr="00ED3768" w:rsidRDefault="008B7EF4" w:rsidP="00E041A1">
      <w:pPr>
        <w:shd w:val="clear" w:color="auto" w:fill="FFFFFF"/>
        <w:spacing w:after="0" w:line="240" w:lineRule="auto"/>
        <w:jc w:val="both"/>
        <w:rPr>
          <w:rFonts w:eastAsia="Times New Roman" w:cstheme="minorHAnsi"/>
          <w:color w:val="333333"/>
          <w:sz w:val="24"/>
          <w:szCs w:val="24"/>
          <w:lang w:eastAsia="en-GB"/>
        </w:rPr>
      </w:pPr>
    </w:p>
    <w:p w14:paraId="4016DFA7" w14:textId="566B19B4" w:rsidR="005C352E" w:rsidRPr="00ED3768" w:rsidRDefault="00ED3768" w:rsidP="00E041A1">
      <w:pPr>
        <w:shd w:val="clear" w:color="auto" w:fill="FFFFFF"/>
        <w:spacing w:after="0" w:line="240" w:lineRule="auto"/>
        <w:jc w:val="both"/>
        <w:rPr>
          <w:rFonts w:eastAsia="Times New Roman" w:cstheme="minorHAnsi"/>
          <w:color w:val="333333"/>
          <w:sz w:val="32"/>
          <w:szCs w:val="32"/>
          <w:lang w:eastAsia="en-GB"/>
        </w:rPr>
      </w:pPr>
      <w:r>
        <w:rPr>
          <w:rFonts w:eastAsia="Times New Roman" w:cstheme="minorHAnsi"/>
          <w:b/>
          <w:bCs/>
          <w:color w:val="333333"/>
          <w:sz w:val="32"/>
          <w:szCs w:val="32"/>
          <w:lang w:eastAsia="en-GB"/>
        </w:rPr>
        <w:t>Equality of O</w:t>
      </w:r>
      <w:r w:rsidR="005C352E" w:rsidRPr="00ED3768">
        <w:rPr>
          <w:rFonts w:eastAsia="Times New Roman" w:cstheme="minorHAnsi"/>
          <w:b/>
          <w:bCs/>
          <w:color w:val="333333"/>
          <w:sz w:val="32"/>
          <w:szCs w:val="32"/>
          <w:lang w:eastAsia="en-GB"/>
        </w:rPr>
        <w:t>pportunity</w:t>
      </w:r>
    </w:p>
    <w:p w14:paraId="69E72563" w14:textId="6196BAB2" w:rsidR="00640B36" w:rsidRDefault="005C352E" w:rsidP="00E041A1">
      <w:pPr>
        <w:shd w:val="clear" w:color="auto" w:fill="FFFFFF"/>
        <w:spacing w:after="0" w:line="240" w:lineRule="auto"/>
        <w:jc w:val="both"/>
        <w:rPr>
          <w:rFonts w:eastAsia="Times New Roman" w:cstheme="minorHAnsi"/>
          <w:color w:val="333333"/>
          <w:sz w:val="24"/>
          <w:szCs w:val="24"/>
          <w:lang w:eastAsia="en-GB"/>
        </w:rPr>
      </w:pPr>
      <w:r w:rsidRPr="00640B36">
        <w:rPr>
          <w:rFonts w:eastAsia="Times New Roman" w:cstheme="minorHAnsi"/>
          <w:b/>
          <w:bCs/>
          <w:color w:val="333333"/>
          <w:sz w:val="24"/>
          <w:szCs w:val="24"/>
          <w:lang w:eastAsia="en-GB"/>
        </w:rPr>
        <w:t>Recruitment</w:t>
      </w:r>
    </w:p>
    <w:p w14:paraId="2D503D2D" w14:textId="33BEA2E3" w:rsidR="005C352E" w:rsidRPr="008B30A9" w:rsidRDefault="005C352E" w:rsidP="007C7CCF">
      <w:pPr>
        <w:pStyle w:val="ListParagraph"/>
        <w:numPr>
          <w:ilvl w:val="0"/>
          <w:numId w:val="28"/>
        </w:numPr>
        <w:shd w:val="clear" w:color="auto" w:fill="FFFFFF"/>
        <w:spacing w:after="0" w:line="240" w:lineRule="auto"/>
        <w:jc w:val="both"/>
        <w:rPr>
          <w:rFonts w:eastAsia="Times New Roman" w:cstheme="minorHAnsi"/>
          <w:sz w:val="24"/>
          <w:szCs w:val="24"/>
          <w:lang w:eastAsia="en-GB"/>
        </w:rPr>
      </w:pPr>
      <w:r w:rsidRPr="008B30A9">
        <w:rPr>
          <w:rFonts w:eastAsia="Times New Roman" w:cstheme="minorHAnsi"/>
          <w:sz w:val="24"/>
          <w:szCs w:val="24"/>
          <w:lang w:eastAsia="en-GB"/>
        </w:rPr>
        <w:t>We take reasonable and appropriate steps to encourage job applications from as diverse a range of people as possible.</w:t>
      </w:r>
    </w:p>
    <w:p w14:paraId="2399E89F" w14:textId="77777777" w:rsidR="00A15FCA" w:rsidRPr="008B30A9" w:rsidRDefault="00A15FCA" w:rsidP="00E041A1">
      <w:pPr>
        <w:shd w:val="clear" w:color="auto" w:fill="FFFFFF"/>
        <w:spacing w:after="0" w:line="240" w:lineRule="auto"/>
        <w:jc w:val="both"/>
        <w:rPr>
          <w:rFonts w:eastAsia="Times New Roman" w:cstheme="minorHAnsi"/>
          <w:sz w:val="24"/>
          <w:szCs w:val="24"/>
          <w:lang w:eastAsia="en-GB"/>
        </w:rPr>
      </w:pPr>
    </w:p>
    <w:p w14:paraId="7A47AA41" w14:textId="6C09855A" w:rsidR="005C352E" w:rsidRPr="008B30A9" w:rsidRDefault="005C352E" w:rsidP="007C7CCF">
      <w:pPr>
        <w:pStyle w:val="ListParagraph"/>
        <w:numPr>
          <w:ilvl w:val="0"/>
          <w:numId w:val="28"/>
        </w:numPr>
        <w:shd w:val="clear" w:color="auto" w:fill="FFFFFF"/>
        <w:spacing w:after="0" w:line="240" w:lineRule="auto"/>
        <w:jc w:val="both"/>
        <w:rPr>
          <w:rFonts w:eastAsia="Times New Roman" w:cstheme="minorHAnsi"/>
          <w:sz w:val="24"/>
          <w:szCs w:val="24"/>
          <w:lang w:eastAsia="en-GB"/>
        </w:rPr>
      </w:pPr>
      <w:r w:rsidRPr="008B30A9">
        <w:rPr>
          <w:rFonts w:eastAsia="Times New Roman" w:cstheme="minorHAnsi"/>
          <w:sz w:val="24"/>
          <w:szCs w:val="24"/>
          <w:lang w:eastAsia="en-GB"/>
        </w:rPr>
        <w:t xml:space="preserve">Anyone </w:t>
      </w:r>
      <w:proofErr w:type="gramStart"/>
      <w:r w:rsidRPr="008B30A9">
        <w:rPr>
          <w:rFonts w:eastAsia="Times New Roman" w:cstheme="minorHAnsi"/>
          <w:sz w:val="24"/>
          <w:szCs w:val="24"/>
          <w:lang w:eastAsia="en-GB"/>
        </w:rPr>
        <w:t>making a decision</w:t>
      </w:r>
      <w:proofErr w:type="gramEnd"/>
      <w:r w:rsidRPr="008B30A9">
        <w:rPr>
          <w:rFonts w:eastAsia="Times New Roman" w:cstheme="minorHAnsi"/>
          <w:sz w:val="24"/>
          <w:szCs w:val="24"/>
          <w:lang w:eastAsia="en-GB"/>
        </w:rPr>
        <w:t xml:space="preserve"> about recruitment must not discriminate in any way and must have attended appropriate </w:t>
      </w:r>
      <w:r w:rsidR="008B7EF4" w:rsidRPr="004D617D">
        <w:rPr>
          <w:sz w:val="24"/>
          <w:szCs w:val="24"/>
          <w:highlight w:val="yellow"/>
        </w:rPr>
        <w:t>diversity and inclusion training</w:t>
      </w:r>
      <w:r w:rsidR="008B7EF4" w:rsidRPr="008B30A9">
        <w:rPr>
          <w:sz w:val="24"/>
          <w:szCs w:val="24"/>
        </w:rPr>
        <w:t xml:space="preserve"> </w:t>
      </w:r>
      <w:r w:rsidR="00E6741D" w:rsidRPr="008B30A9">
        <w:rPr>
          <w:b/>
          <w:bCs/>
          <w:sz w:val="24"/>
          <w:szCs w:val="24"/>
        </w:rPr>
        <w:t>–</w:t>
      </w:r>
      <w:r w:rsidR="008B7EF4" w:rsidRPr="008B30A9">
        <w:rPr>
          <w:b/>
          <w:bCs/>
          <w:sz w:val="24"/>
          <w:szCs w:val="24"/>
        </w:rPr>
        <w:t xml:space="preserve"> </w:t>
      </w:r>
      <w:r w:rsidR="00E6741D" w:rsidRPr="008B30A9">
        <w:rPr>
          <w:b/>
          <w:bCs/>
          <w:sz w:val="24"/>
          <w:szCs w:val="24"/>
        </w:rPr>
        <w:t>amend as appropriate</w:t>
      </w:r>
    </w:p>
    <w:p w14:paraId="2617525F" w14:textId="77777777" w:rsidR="00A15FCA" w:rsidRPr="008B30A9" w:rsidRDefault="00A15FCA" w:rsidP="00E041A1">
      <w:pPr>
        <w:shd w:val="clear" w:color="auto" w:fill="FFFFFF"/>
        <w:spacing w:after="0" w:line="240" w:lineRule="auto"/>
        <w:jc w:val="both"/>
        <w:rPr>
          <w:rFonts w:eastAsia="Times New Roman" w:cstheme="minorHAnsi"/>
          <w:sz w:val="24"/>
          <w:szCs w:val="24"/>
          <w:lang w:eastAsia="en-GB"/>
        </w:rPr>
      </w:pPr>
    </w:p>
    <w:p w14:paraId="2A5B87AF" w14:textId="7292BB85" w:rsidR="005C352E" w:rsidRPr="008B30A9" w:rsidRDefault="005C352E" w:rsidP="007C7CCF">
      <w:pPr>
        <w:pStyle w:val="ListParagraph"/>
        <w:numPr>
          <w:ilvl w:val="0"/>
          <w:numId w:val="28"/>
        </w:numPr>
        <w:shd w:val="clear" w:color="auto" w:fill="FFFFFF"/>
        <w:spacing w:after="0" w:line="240" w:lineRule="auto"/>
        <w:jc w:val="both"/>
        <w:rPr>
          <w:rFonts w:eastAsia="Times New Roman" w:cstheme="minorHAnsi"/>
          <w:sz w:val="24"/>
          <w:szCs w:val="24"/>
          <w:lang w:eastAsia="en-GB"/>
        </w:rPr>
      </w:pPr>
      <w:r w:rsidRPr="008B30A9">
        <w:rPr>
          <w:rFonts w:eastAsia="Times New Roman" w:cstheme="minorHAnsi"/>
          <w:sz w:val="24"/>
          <w:szCs w:val="24"/>
          <w:lang w:eastAsia="en-GB"/>
        </w:rPr>
        <w:t>Every decision-maker should challenge themselves, and other members of the recruitment and selection panel, to make sure that any stereotypes, unconscious bias or prejudice do not play any part in recruitment decisions.</w:t>
      </w:r>
    </w:p>
    <w:p w14:paraId="03A5BA2E" w14:textId="77777777" w:rsidR="00A15FCA" w:rsidRPr="008B30A9" w:rsidRDefault="00A15FCA" w:rsidP="00E041A1">
      <w:pPr>
        <w:shd w:val="clear" w:color="auto" w:fill="FFFFFF"/>
        <w:spacing w:after="0" w:line="240" w:lineRule="auto"/>
        <w:jc w:val="both"/>
        <w:rPr>
          <w:rFonts w:eastAsia="Times New Roman" w:cstheme="minorHAnsi"/>
          <w:sz w:val="24"/>
          <w:szCs w:val="24"/>
          <w:lang w:eastAsia="en-GB"/>
        </w:rPr>
      </w:pPr>
    </w:p>
    <w:p w14:paraId="218AB810" w14:textId="77777777" w:rsidR="005C352E" w:rsidRPr="008B30A9" w:rsidRDefault="005C352E" w:rsidP="00E041A1">
      <w:pPr>
        <w:shd w:val="clear" w:color="auto" w:fill="FFFFFF"/>
        <w:spacing w:after="0" w:line="240" w:lineRule="auto"/>
        <w:jc w:val="both"/>
        <w:rPr>
          <w:rFonts w:eastAsia="Times New Roman" w:cstheme="minorHAnsi"/>
          <w:sz w:val="24"/>
          <w:szCs w:val="24"/>
          <w:lang w:eastAsia="en-GB"/>
        </w:rPr>
      </w:pPr>
      <w:r w:rsidRPr="008B30A9">
        <w:rPr>
          <w:rFonts w:eastAsia="Times New Roman" w:cstheme="minorHAnsi"/>
          <w:b/>
          <w:bCs/>
          <w:sz w:val="24"/>
          <w:szCs w:val="24"/>
          <w:lang w:eastAsia="en-GB"/>
        </w:rPr>
        <w:t>Reasonable adjustments</w:t>
      </w:r>
    </w:p>
    <w:p w14:paraId="61C40C8F" w14:textId="3CEFA008" w:rsidR="005C352E" w:rsidRPr="008B30A9" w:rsidRDefault="00640B36" w:rsidP="007C7CCF">
      <w:pPr>
        <w:pStyle w:val="ListParagraph"/>
        <w:numPr>
          <w:ilvl w:val="0"/>
          <w:numId w:val="28"/>
        </w:numPr>
        <w:shd w:val="clear" w:color="auto" w:fill="FFFFFF"/>
        <w:spacing w:after="0" w:line="240" w:lineRule="auto"/>
        <w:jc w:val="both"/>
        <w:rPr>
          <w:rFonts w:eastAsia="Times New Roman" w:cstheme="minorHAnsi"/>
          <w:sz w:val="24"/>
          <w:szCs w:val="24"/>
          <w:lang w:eastAsia="en-GB"/>
        </w:rPr>
      </w:pPr>
      <w:r w:rsidRPr="008B30A9">
        <w:rPr>
          <w:lang w:eastAsia="en-GB"/>
        </w:rPr>
        <w:t>I</w:t>
      </w:r>
      <w:r w:rsidR="005C352E" w:rsidRPr="008B30A9">
        <w:rPr>
          <w:rFonts w:eastAsia="Times New Roman" w:cstheme="minorHAnsi"/>
          <w:sz w:val="24"/>
          <w:szCs w:val="24"/>
          <w:lang w:eastAsia="en-GB"/>
        </w:rPr>
        <w:t xml:space="preserve">f </w:t>
      </w:r>
      <w:r w:rsidR="00EA40F0" w:rsidRPr="008B30A9">
        <w:rPr>
          <w:rFonts w:eastAsia="Times New Roman" w:cstheme="minorHAnsi"/>
          <w:sz w:val="24"/>
          <w:szCs w:val="24"/>
          <w:lang w:eastAsia="en-GB"/>
        </w:rPr>
        <w:t>an employee</w:t>
      </w:r>
      <w:r w:rsidR="005C352E" w:rsidRPr="008B30A9">
        <w:rPr>
          <w:rFonts w:eastAsia="Times New Roman" w:cstheme="minorHAnsi"/>
          <w:sz w:val="24"/>
          <w:szCs w:val="24"/>
          <w:lang w:eastAsia="en-GB"/>
        </w:rPr>
        <w:t xml:space="preserve"> ha</w:t>
      </w:r>
      <w:r w:rsidR="00EA40F0" w:rsidRPr="008B30A9">
        <w:rPr>
          <w:rFonts w:eastAsia="Times New Roman" w:cstheme="minorHAnsi"/>
          <w:sz w:val="24"/>
          <w:szCs w:val="24"/>
          <w:lang w:eastAsia="en-GB"/>
        </w:rPr>
        <w:t>s</w:t>
      </w:r>
      <w:r w:rsidR="005C352E" w:rsidRPr="008B30A9">
        <w:rPr>
          <w:rFonts w:eastAsia="Times New Roman" w:cstheme="minorHAnsi"/>
          <w:sz w:val="24"/>
          <w:szCs w:val="24"/>
          <w:lang w:eastAsia="en-GB"/>
        </w:rPr>
        <w:t xml:space="preserve"> a disability, </w:t>
      </w:r>
      <w:r w:rsidR="00EA40F0" w:rsidRPr="008B30A9">
        <w:rPr>
          <w:rFonts w:eastAsia="Times New Roman" w:cstheme="minorHAnsi"/>
          <w:sz w:val="24"/>
          <w:szCs w:val="24"/>
          <w:lang w:eastAsia="en-GB"/>
        </w:rPr>
        <w:t>they</w:t>
      </w:r>
      <w:r w:rsidR="005C352E" w:rsidRPr="008B30A9">
        <w:rPr>
          <w:rFonts w:eastAsia="Times New Roman" w:cstheme="minorHAnsi"/>
          <w:sz w:val="24"/>
          <w:szCs w:val="24"/>
          <w:lang w:eastAsia="en-GB"/>
        </w:rPr>
        <w:t xml:space="preserve"> do not have to tell us. However, we would encourage </w:t>
      </w:r>
      <w:r w:rsidR="00EA40F0" w:rsidRPr="008B30A9">
        <w:rPr>
          <w:rFonts w:eastAsia="Times New Roman" w:cstheme="minorHAnsi"/>
          <w:sz w:val="24"/>
          <w:szCs w:val="24"/>
          <w:lang w:eastAsia="en-GB"/>
        </w:rPr>
        <w:t>them</w:t>
      </w:r>
      <w:r w:rsidR="005C352E" w:rsidRPr="008B30A9">
        <w:rPr>
          <w:rFonts w:eastAsia="Times New Roman" w:cstheme="minorHAnsi"/>
          <w:sz w:val="24"/>
          <w:szCs w:val="24"/>
          <w:lang w:eastAsia="en-GB"/>
        </w:rPr>
        <w:t xml:space="preserve"> to let us know so that we can support </w:t>
      </w:r>
      <w:r w:rsidR="00EA40F0" w:rsidRPr="008B30A9">
        <w:rPr>
          <w:rFonts w:eastAsia="Times New Roman" w:cstheme="minorHAnsi"/>
          <w:sz w:val="24"/>
          <w:szCs w:val="24"/>
          <w:lang w:eastAsia="en-GB"/>
        </w:rPr>
        <w:t>them</w:t>
      </w:r>
      <w:r w:rsidR="005C352E" w:rsidRPr="008B30A9">
        <w:rPr>
          <w:rFonts w:eastAsia="Times New Roman" w:cstheme="minorHAnsi"/>
          <w:sz w:val="24"/>
          <w:szCs w:val="24"/>
          <w:lang w:eastAsia="en-GB"/>
        </w:rPr>
        <w:t>.</w:t>
      </w:r>
    </w:p>
    <w:p w14:paraId="2113C3BC" w14:textId="77777777" w:rsidR="00A15FCA" w:rsidRPr="008B30A9" w:rsidRDefault="00A15FCA" w:rsidP="00E041A1">
      <w:pPr>
        <w:shd w:val="clear" w:color="auto" w:fill="FFFFFF"/>
        <w:spacing w:after="0" w:line="240" w:lineRule="auto"/>
        <w:jc w:val="both"/>
        <w:rPr>
          <w:rFonts w:eastAsia="Times New Roman" w:cstheme="minorHAnsi"/>
          <w:sz w:val="24"/>
          <w:szCs w:val="24"/>
          <w:lang w:eastAsia="en-GB"/>
        </w:rPr>
      </w:pPr>
    </w:p>
    <w:p w14:paraId="688BE4B6" w14:textId="668DF78C" w:rsidR="005C352E" w:rsidRPr="008B30A9" w:rsidRDefault="005C352E" w:rsidP="007C7CCF">
      <w:pPr>
        <w:pStyle w:val="ListParagraph"/>
        <w:numPr>
          <w:ilvl w:val="0"/>
          <w:numId w:val="28"/>
        </w:numPr>
        <w:shd w:val="clear" w:color="auto" w:fill="FFFFFF"/>
        <w:spacing w:after="0" w:line="240" w:lineRule="auto"/>
        <w:jc w:val="both"/>
        <w:rPr>
          <w:rFonts w:eastAsia="Times New Roman" w:cstheme="minorHAnsi"/>
          <w:sz w:val="24"/>
          <w:szCs w:val="24"/>
          <w:lang w:eastAsia="en-GB"/>
        </w:rPr>
      </w:pPr>
      <w:r w:rsidRPr="008B30A9">
        <w:rPr>
          <w:rFonts w:eastAsia="Times New Roman" w:cstheme="minorHAnsi"/>
          <w:sz w:val="24"/>
          <w:szCs w:val="24"/>
          <w:lang w:eastAsia="en-GB"/>
        </w:rPr>
        <w:t xml:space="preserve">If </w:t>
      </w:r>
      <w:r w:rsidR="00CA7BF9" w:rsidRPr="008B30A9">
        <w:rPr>
          <w:rFonts w:eastAsia="Times New Roman" w:cstheme="minorHAnsi"/>
          <w:sz w:val="24"/>
          <w:szCs w:val="24"/>
          <w:lang w:eastAsia="en-GB"/>
        </w:rPr>
        <w:t>an employee</w:t>
      </w:r>
      <w:r w:rsidRPr="008B30A9">
        <w:rPr>
          <w:rFonts w:eastAsia="Times New Roman" w:cstheme="minorHAnsi"/>
          <w:sz w:val="24"/>
          <w:szCs w:val="24"/>
          <w:lang w:eastAsia="en-GB"/>
        </w:rPr>
        <w:t xml:space="preserve"> </w:t>
      </w:r>
      <w:r w:rsidR="00CA7BF9" w:rsidRPr="008B30A9">
        <w:rPr>
          <w:rFonts w:eastAsia="Times New Roman" w:cstheme="minorHAnsi"/>
          <w:sz w:val="24"/>
          <w:szCs w:val="24"/>
          <w:lang w:eastAsia="en-GB"/>
        </w:rPr>
        <w:t>is</w:t>
      </w:r>
      <w:r w:rsidRPr="008B30A9">
        <w:rPr>
          <w:rFonts w:eastAsia="Times New Roman" w:cstheme="minorHAnsi"/>
          <w:sz w:val="24"/>
          <w:szCs w:val="24"/>
          <w:lang w:eastAsia="en-GB"/>
        </w:rPr>
        <w:t xml:space="preserve"> experiencing difficulties at work because of </w:t>
      </w:r>
      <w:r w:rsidR="00D759B8" w:rsidRPr="008B30A9">
        <w:rPr>
          <w:rFonts w:eastAsia="Times New Roman" w:cstheme="minorHAnsi"/>
          <w:sz w:val="24"/>
          <w:szCs w:val="24"/>
          <w:lang w:eastAsia="en-GB"/>
        </w:rPr>
        <w:t>their</w:t>
      </w:r>
      <w:r w:rsidRPr="008B30A9">
        <w:rPr>
          <w:rFonts w:eastAsia="Times New Roman" w:cstheme="minorHAnsi"/>
          <w:sz w:val="24"/>
          <w:szCs w:val="24"/>
          <w:lang w:eastAsia="en-GB"/>
        </w:rPr>
        <w:t xml:space="preserve"> disability, </w:t>
      </w:r>
      <w:r w:rsidR="00CA7BF9" w:rsidRPr="008B30A9">
        <w:rPr>
          <w:rFonts w:eastAsia="Times New Roman" w:cstheme="minorHAnsi"/>
          <w:sz w:val="24"/>
          <w:szCs w:val="24"/>
          <w:lang w:eastAsia="en-GB"/>
        </w:rPr>
        <w:t xml:space="preserve">employees </w:t>
      </w:r>
      <w:r w:rsidR="00CA0730" w:rsidRPr="008B30A9">
        <w:rPr>
          <w:rFonts w:eastAsia="Times New Roman" w:cstheme="minorHAnsi"/>
          <w:sz w:val="24"/>
          <w:szCs w:val="24"/>
          <w:lang w:eastAsia="en-GB"/>
        </w:rPr>
        <w:t>must</w:t>
      </w:r>
      <w:r w:rsidRPr="008B30A9">
        <w:rPr>
          <w:rFonts w:eastAsia="Times New Roman" w:cstheme="minorHAnsi"/>
          <w:sz w:val="24"/>
          <w:szCs w:val="24"/>
          <w:lang w:eastAsia="en-GB"/>
        </w:rPr>
        <w:t xml:space="preserve"> </w:t>
      </w:r>
      <w:r w:rsidR="00ED3768" w:rsidRPr="008B30A9">
        <w:rPr>
          <w:rFonts w:eastAsia="Times New Roman" w:cstheme="minorHAnsi"/>
          <w:sz w:val="24"/>
          <w:szCs w:val="24"/>
          <w:lang w:eastAsia="en-GB"/>
        </w:rPr>
        <w:t xml:space="preserve">contact </w:t>
      </w:r>
      <w:r w:rsidR="00CA0730" w:rsidRPr="004E1E21">
        <w:rPr>
          <w:rFonts w:eastAsia="Times New Roman" w:cstheme="minorHAnsi"/>
          <w:sz w:val="24"/>
          <w:szCs w:val="24"/>
          <w:highlight w:val="yellow"/>
          <w:lang w:eastAsia="en-GB"/>
        </w:rPr>
        <w:t>their</w:t>
      </w:r>
      <w:r w:rsidR="00ED3768" w:rsidRPr="004E1E21">
        <w:rPr>
          <w:rFonts w:eastAsia="Times New Roman" w:cstheme="minorHAnsi"/>
          <w:sz w:val="24"/>
          <w:szCs w:val="24"/>
          <w:highlight w:val="yellow"/>
          <w:lang w:eastAsia="en-GB"/>
        </w:rPr>
        <w:t xml:space="preserve"> line manager/</w:t>
      </w:r>
      <w:r w:rsidR="004E1E21" w:rsidRPr="004E1E21">
        <w:rPr>
          <w:rFonts w:eastAsia="Times New Roman" w:cstheme="minorHAnsi"/>
          <w:sz w:val="24"/>
          <w:szCs w:val="24"/>
          <w:highlight w:val="yellow"/>
          <w:lang w:eastAsia="en-GB"/>
        </w:rPr>
        <w:t>management team/PCC</w:t>
      </w:r>
      <w:r w:rsidRPr="008B30A9">
        <w:rPr>
          <w:rFonts w:eastAsia="Times New Roman" w:cstheme="minorHAnsi"/>
          <w:sz w:val="24"/>
          <w:szCs w:val="24"/>
          <w:lang w:eastAsia="en-GB"/>
        </w:rPr>
        <w:t xml:space="preserve"> to discuss potential reasonable adjustments that may alleviate or minimise such difficulties. We may need to discuss </w:t>
      </w:r>
      <w:r w:rsidR="00D759B8" w:rsidRPr="008B30A9">
        <w:rPr>
          <w:rFonts w:eastAsia="Times New Roman" w:cstheme="minorHAnsi"/>
          <w:sz w:val="24"/>
          <w:szCs w:val="24"/>
          <w:lang w:eastAsia="en-GB"/>
        </w:rPr>
        <w:t>an employee’s</w:t>
      </w:r>
      <w:r w:rsidRPr="008B30A9">
        <w:rPr>
          <w:rFonts w:eastAsia="Times New Roman" w:cstheme="minorHAnsi"/>
          <w:sz w:val="24"/>
          <w:szCs w:val="24"/>
          <w:lang w:eastAsia="en-GB"/>
        </w:rPr>
        <w:t xml:space="preserve"> needs with </w:t>
      </w:r>
      <w:r w:rsidR="00D759B8" w:rsidRPr="008B30A9">
        <w:rPr>
          <w:rFonts w:eastAsia="Times New Roman" w:cstheme="minorHAnsi"/>
          <w:sz w:val="24"/>
          <w:szCs w:val="24"/>
          <w:lang w:eastAsia="en-GB"/>
        </w:rPr>
        <w:t>them</w:t>
      </w:r>
      <w:r w:rsidRPr="008B30A9">
        <w:rPr>
          <w:rFonts w:eastAsia="Times New Roman" w:cstheme="minorHAnsi"/>
          <w:sz w:val="24"/>
          <w:szCs w:val="24"/>
          <w:lang w:eastAsia="en-GB"/>
        </w:rPr>
        <w:t xml:space="preserve"> and </w:t>
      </w:r>
      <w:r w:rsidR="00C87C55" w:rsidRPr="008B30A9">
        <w:rPr>
          <w:rFonts w:eastAsia="Times New Roman" w:cstheme="minorHAnsi"/>
          <w:sz w:val="24"/>
          <w:szCs w:val="24"/>
          <w:lang w:eastAsia="en-GB"/>
        </w:rPr>
        <w:t>their</w:t>
      </w:r>
      <w:r w:rsidRPr="008B30A9">
        <w:rPr>
          <w:rFonts w:eastAsia="Times New Roman" w:cstheme="minorHAnsi"/>
          <w:sz w:val="24"/>
          <w:szCs w:val="24"/>
          <w:lang w:eastAsia="en-GB"/>
        </w:rPr>
        <w:t xml:space="preserve"> medical adviser to help us get the right support in place.</w:t>
      </w:r>
    </w:p>
    <w:p w14:paraId="2C4C117E" w14:textId="77777777" w:rsidR="005C352E" w:rsidRDefault="005C352E" w:rsidP="00E041A1">
      <w:pPr>
        <w:spacing w:after="0" w:line="240" w:lineRule="auto"/>
        <w:jc w:val="both"/>
        <w:rPr>
          <w:rFonts w:cstheme="minorHAnsi"/>
          <w:b/>
          <w:sz w:val="32"/>
          <w:szCs w:val="32"/>
        </w:rPr>
      </w:pPr>
    </w:p>
    <w:p w14:paraId="3CBD4B99" w14:textId="2BE932BC" w:rsidR="00EF3DDA" w:rsidRPr="00EF3DDA" w:rsidRDefault="002171EF" w:rsidP="00E041A1">
      <w:pPr>
        <w:spacing w:after="0" w:line="240" w:lineRule="auto"/>
        <w:jc w:val="both"/>
        <w:rPr>
          <w:rFonts w:cstheme="minorHAnsi"/>
          <w:b/>
          <w:sz w:val="32"/>
          <w:szCs w:val="32"/>
        </w:rPr>
      </w:pPr>
      <w:r>
        <w:rPr>
          <w:rFonts w:cstheme="minorHAnsi"/>
          <w:b/>
          <w:sz w:val="32"/>
          <w:szCs w:val="32"/>
        </w:rPr>
        <w:t>Training and responsibilities</w:t>
      </w:r>
    </w:p>
    <w:p w14:paraId="4509EFA5" w14:textId="72162172" w:rsidR="001546D8" w:rsidRPr="00640B36" w:rsidRDefault="00D37FC6" w:rsidP="007C7CCF">
      <w:pPr>
        <w:pStyle w:val="ListParagraph"/>
        <w:numPr>
          <w:ilvl w:val="0"/>
          <w:numId w:val="28"/>
        </w:numPr>
        <w:spacing w:after="0" w:line="240" w:lineRule="auto"/>
        <w:jc w:val="both"/>
        <w:rPr>
          <w:sz w:val="24"/>
          <w:szCs w:val="24"/>
        </w:rPr>
      </w:pPr>
      <w:r w:rsidRPr="00D37FC6">
        <w:rPr>
          <w:sz w:val="24"/>
          <w:szCs w:val="24"/>
          <w:highlight w:val="yellow"/>
        </w:rPr>
        <w:t>[name of organisation]</w:t>
      </w:r>
      <w:r>
        <w:rPr>
          <w:sz w:val="24"/>
          <w:szCs w:val="24"/>
        </w:rPr>
        <w:t xml:space="preserve"> </w:t>
      </w:r>
      <w:r w:rsidR="002171EF" w:rsidRPr="00640B36">
        <w:rPr>
          <w:sz w:val="24"/>
          <w:szCs w:val="24"/>
        </w:rPr>
        <w:t xml:space="preserve">will ensure that </w:t>
      </w:r>
      <w:r w:rsidR="00F540C5" w:rsidRPr="00640B36">
        <w:rPr>
          <w:sz w:val="24"/>
          <w:szCs w:val="24"/>
        </w:rPr>
        <w:t xml:space="preserve">managers and all other employees </w:t>
      </w:r>
      <w:r w:rsidR="002171EF" w:rsidRPr="00640B36">
        <w:rPr>
          <w:sz w:val="24"/>
          <w:szCs w:val="24"/>
        </w:rPr>
        <w:t xml:space="preserve">undertake appropriate training and are made aware </w:t>
      </w:r>
      <w:r w:rsidR="4C294A85" w:rsidRPr="00640B36">
        <w:rPr>
          <w:sz w:val="24"/>
          <w:szCs w:val="24"/>
        </w:rPr>
        <w:t xml:space="preserve">of </w:t>
      </w:r>
      <w:r w:rsidR="00F540C5" w:rsidRPr="00640B36">
        <w:rPr>
          <w:sz w:val="24"/>
          <w:szCs w:val="24"/>
        </w:rPr>
        <w:t xml:space="preserve">their rights and responsibilities under the </w:t>
      </w:r>
      <w:r w:rsidR="00252EDD" w:rsidRPr="00640B36">
        <w:rPr>
          <w:sz w:val="24"/>
          <w:szCs w:val="24"/>
        </w:rPr>
        <w:t>E</w:t>
      </w:r>
      <w:r w:rsidR="00F540C5" w:rsidRPr="00640B36">
        <w:rPr>
          <w:sz w:val="24"/>
          <w:szCs w:val="24"/>
        </w:rPr>
        <w:t>quality</w:t>
      </w:r>
      <w:r w:rsidR="79FC6D0C" w:rsidRPr="00640B36">
        <w:rPr>
          <w:sz w:val="24"/>
          <w:szCs w:val="24"/>
        </w:rPr>
        <w:t>,</w:t>
      </w:r>
      <w:r w:rsidR="003C1667" w:rsidRPr="00640B36">
        <w:rPr>
          <w:sz w:val="24"/>
          <w:szCs w:val="24"/>
        </w:rPr>
        <w:t xml:space="preserve"> </w:t>
      </w:r>
      <w:r w:rsidR="00252EDD" w:rsidRPr="00640B36">
        <w:rPr>
          <w:sz w:val="24"/>
          <w:szCs w:val="24"/>
        </w:rPr>
        <w:t>D</w:t>
      </w:r>
      <w:r w:rsidR="00F540C5" w:rsidRPr="00640B36">
        <w:rPr>
          <w:sz w:val="24"/>
          <w:szCs w:val="24"/>
        </w:rPr>
        <w:t xml:space="preserve">iversity </w:t>
      </w:r>
      <w:r w:rsidR="23399A6D" w:rsidRPr="00640B36">
        <w:rPr>
          <w:sz w:val="24"/>
          <w:szCs w:val="24"/>
        </w:rPr>
        <w:t>and Inclusion</w:t>
      </w:r>
      <w:r w:rsidR="00F540C5" w:rsidRPr="00640B36">
        <w:rPr>
          <w:sz w:val="24"/>
          <w:szCs w:val="24"/>
        </w:rPr>
        <w:t xml:space="preserve"> </w:t>
      </w:r>
      <w:r w:rsidR="00252EDD" w:rsidRPr="00640B36">
        <w:rPr>
          <w:sz w:val="24"/>
          <w:szCs w:val="24"/>
        </w:rPr>
        <w:t>P</w:t>
      </w:r>
      <w:r w:rsidR="00F540C5" w:rsidRPr="00640B36">
        <w:rPr>
          <w:sz w:val="24"/>
          <w:szCs w:val="24"/>
        </w:rPr>
        <w:t xml:space="preserve">olicy. </w:t>
      </w:r>
      <w:r w:rsidR="006555C6" w:rsidRPr="00640B36">
        <w:rPr>
          <w:sz w:val="24"/>
          <w:szCs w:val="24"/>
        </w:rPr>
        <w:t xml:space="preserve"> </w:t>
      </w:r>
      <w:proofErr w:type="spellStart"/>
      <w:r w:rsidR="008066AB" w:rsidRPr="008066AB">
        <w:rPr>
          <w:sz w:val="24"/>
          <w:szCs w:val="24"/>
          <w:highlight w:val="yellow"/>
        </w:rPr>
        <w:t>xxxx</w:t>
      </w:r>
      <w:proofErr w:type="spellEnd"/>
      <w:r w:rsidR="00252EDD" w:rsidRPr="00640B36">
        <w:rPr>
          <w:sz w:val="24"/>
          <w:szCs w:val="24"/>
        </w:rPr>
        <w:t xml:space="preserve"> will e</w:t>
      </w:r>
      <w:r w:rsidR="001546D8" w:rsidRPr="00640B36">
        <w:rPr>
          <w:sz w:val="24"/>
          <w:szCs w:val="24"/>
        </w:rPr>
        <w:t>nsure</w:t>
      </w:r>
      <w:r w:rsidR="00252EDD" w:rsidRPr="00640B36">
        <w:rPr>
          <w:sz w:val="24"/>
          <w:szCs w:val="24"/>
        </w:rPr>
        <w:t xml:space="preserve"> that</w:t>
      </w:r>
      <w:r w:rsidR="001546D8" w:rsidRPr="00640B36">
        <w:rPr>
          <w:sz w:val="24"/>
          <w:szCs w:val="24"/>
        </w:rPr>
        <w:t xml:space="preserve"> managers undertake appropriate training relating to “Unconscious Bias”</w:t>
      </w:r>
      <w:r w:rsidR="005C352E" w:rsidRPr="00640B36">
        <w:rPr>
          <w:sz w:val="24"/>
          <w:szCs w:val="24"/>
        </w:rPr>
        <w:t xml:space="preserve"> and Equality, Diversity and Inclusion</w:t>
      </w:r>
      <w:r w:rsidR="001546D8" w:rsidRPr="00640B36">
        <w:rPr>
          <w:sz w:val="24"/>
          <w:szCs w:val="24"/>
        </w:rPr>
        <w:t>.</w:t>
      </w:r>
    </w:p>
    <w:p w14:paraId="293B5639" w14:textId="77777777" w:rsidR="00252EDD" w:rsidRDefault="00252EDD" w:rsidP="00E041A1">
      <w:pPr>
        <w:spacing w:after="0" w:line="240" w:lineRule="auto"/>
        <w:ind w:left="57"/>
        <w:jc w:val="both"/>
        <w:rPr>
          <w:rFonts w:cstheme="minorHAnsi"/>
          <w:sz w:val="24"/>
          <w:szCs w:val="24"/>
        </w:rPr>
      </w:pPr>
    </w:p>
    <w:p w14:paraId="646794E8" w14:textId="7D4A5267" w:rsidR="001546D8" w:rsidRPr="00640B36" w:rsidRDefault="00F540C5" w:rsidP="007C7CCF">
      <w:pPr>
        <w:pStyle w:val="ListParagraph"/>
        <w:numPr>
          <w:ilvl w:val="0"/>
          <w:numId w:val="28"/>
        </w:numPr>
        <w:spacing w:after="0" w:line="240" w:lineRule="auto"/>
        <w:jc w:val="both"/>
        <w:rPr>
          <w:rFonts w:cstheme="minorHAnsi"/>
          <w:sz w:val="24"/>
          <w:szCs w:val="24"/>
        </w:rPr>
      </w:pPr>
      <w:r w:rsidRPr="00640B36">
        <w:rPr>
          <w:rFonts w:cstheme="minorHAnsi"/>
          <w:sz w:val="24"/>
          <w:szCs w:val="24"/>
        </w:rPr>
        <w:t xml:space="preserve">Responsibilities </w:t>
      </w:r>
      <w:r w:rsidR="00252EDD" w:rsidRPr="00640B36">
        <w:rPr>
          <w:rFonts w:cstheme="minorHAnsi"/>
          <w:sz w:val="24"/>
          <w:szCs w:val="24"/>
        </w:rPr>
        <w:t xml:space="preserve">of </w:t>
      </w:r>
      <w:r w:rsidR="008066AB">
        <w:rPr>
          <w:rFonts w:cstheme="minorHAnsi"/>
          <w:sz w:val="24"/>
          <w:szCs w:val="24"/>
        </w:rPr>
        <w:t>the organisation</w:t>
      </w:r>
      <w:r w:rsidR="00252EDD" w:rsidRPr="00640B36">
        <w:rPr>
          <w:rFonts w:cstheme="minorHAnsi"/>
          <w:sz w:val="24"/>
          <w:szCs w:val="24"/>
        </w:rPr>
        <w:t xml:space="preserve"> </w:t>
      </w:r>
      <w:r w:rsidRPr="00640B36">
        <w:rPr>
          <w:rFonts w:cstheme="minorHAnsi"/>
          <w:sz w:val="24"/>
          <w:szCs w:val="24"/>
        </w:rPr>
        <w:t xml:space="preserve">include </w:t>
      </w:r>
      <w:r w:rsidR="00252EDD" w:rsidRPr="00640B36">
        <w:rPr>
          <w:rFonts w:cstheme="minorHAnsi"/>
          <w:sz w:val="24"/>
          <w:szCs w:val="24"/>
        </w:rPr>
        <w:t xml:space="preserve">monitoring </w:t>
      </w:r>
      <w:r w:rsidRPr="00640B36">
        <w:rPr>
          <w:rFonts w:cstheme="minorHAnsi"/>
          <w:sz w:val="24"/>
          <w:szCs w:val="24"/>
        </w:rPr>
        <w:t xml:space="preserve">staff conduct to help the organisation provide equal opportunities in employment, and </w:t>
      </w:r>
      <w:r w:rsidR="00252EDD" w:rsidRPr="00640B36">
        <w:rPr>
          <w:rFonts w:cstheme="minorHAnsi"/>
          <w:sz w:val="24"/>
          <w:szCs w:val="24"/>
        </w:rPr>
        <w:t xml:space="preserve">to </w:t>
      </w:r>
      <w:r w:rsidRPr="00640B36">
        <w:rPr>
          <w:rFonts w:cstheme="minorHAnsi"/>
          <w:sz w:val="24"/>
          <w:szCs w:val="24"/>
        </w:rPr>
        <w:t>prevent bullying, harassment, victimisation and unlawful discrimination.</w:t>
      </w:r>
    </w:p>
    <w:p w14:paraId="74C87E11" w14:textId="77777777" w:rsidR="00252EDD" w:rsidRDefault="00252EDD" w:rsidP="00E041A1">
      <w:pPr>
        <w:spacing w:after="0" w:line="240" w:lineRule="auto"/>
        <w:ind w:left="57"/>
        <w:jc w:val="both"/>
        <w:rPr>
          <w:rFonts w:cstheme="minorHAnsi"/>
          <w:sz w:val="24"/>
          <w:szCs w:val="24"/>
        </w:rPr>
      </w:pPr>
    </w:p>
    <w:p w14:paraId="2EF258F7" w14:textId="72828413" w:rsidR="00A806DB" w:rsidRPr="00640B36" w:rsidRDefault="00F540C5" w:rsidP="007C7CCF">
      <w:pPr>
        <w:pStyle w:val="ListParagraph"/>
        <w:numPr>
          <w:ilvl w:val="0"/>
          <w:numId w:val="28"/>
        </w:numPr>
        <w:spacing w:after="0" w:line="240" w:lineRule="auto"/>
        <w:jc w:val="both"/>
        <w:rPr>
          <w:rFonts w:cstheme="minorHAnsi"/>
          <w:sz w:val="24"/>
          <w:szCs w:val="32"/>
        </w:rPr>
      </w:pPr>
      <w:r w:rsidRPr="00640B36">
        <w:rPr>
          <w:rFonts w:cstheme="minorHAnsi"/>
          <w:sz w:val="24"/>
          <w:szCs w:val="24"/>
        </w:rPr>
        <w:t xml:space="preserve">All staff should understand </w:t>
      </w:r>
      <w:r w:rsidR="00252EDD" w:rsidRPr="00640B36">
        <w:rPr>
          <w:rFonts w:cstheme="minorHAnsi"/>
          <w:sz w:val="24"/>
          <w:szCs w:val="24"/>
        </w:rPr>
        <w:t xml:space="preserve">that </w:t>
      </w:r>
      <w:r w:rsidRPr="00640B36">
        <w:rPr>
          <w:rFonts w:cstheme="minorHAnsi"/>
          <w:sz w:val="24"/>
          <w:szCs w:val="24"/>
        </w:rPr>
        <w:t>they, as well as their employer, can be held liable for acts of bullying, harassment, victimisation and unlawful discrimination</w:t>
      </w:r>
      <w:r w:rsidR="00BC21F2" w:rsidRPr="00640B36">
        <w:rPr>
          <w:rFonts w:cstheme="minorHAnsi"/>
          <w:sz w:val="24"/>
          <w:szCs w:val="24"/>
        </w:rPr>
        <w:t xml:space="preserve"> </w:t>
      </w:r>
      <w:proofErr w:type="gramStart"/>
      <w:r w:rsidR="00BC21F2" w:rsidRPr="00640B36">
        <w:rPr>
          <w:rFonts w:cstheme="minorHAnsi"/>
          <w:sz w:val="24"/>
          <w:szCs w:val="24"/>
        </w:rPr>
        <w:t>during</w:t>
      </w:r>
      <w:r w:rsidRPr="00640B36">
        <w:rPr>
          <w:rFonts w:cstheme="minorHAnsi"/>
          <w:sz w:val="24"/>
          <w:szCs w:val="24"/>
        </w:rPr>
        <w:t xml:space="preserve"> the course of</w:t>
      </w:r>
      <w:proofErr w:type="gramEnd"/>
      <w:r w:rsidRPr="00640B36">
        <w:rPr>
          <w:rFonts w:cstheme="minorHAnsi"/>
          <w:sz w:val="24"/>
          <w:szCs w:val="24"/>
        </w:rPr>
        <w:t xml:space="preserve"> </w:t>
      </w:r>
      <w:r w:rsidRPr="00640B36">
        <w:rPr>
          <w:rFonts w:cstheme="minorHAnsi"/>
          <w:sz w:val="24"/>
          <w:szCs w:val="24"/>
        </w:rPr>
        <w:lastRenderedPageBreak/>
        <w:t>their employmen</w:t>
      </w:r>
      <w:r w:rsidR="002171EF" w:rsidRPr="00640B36">
        <w:rPr>
          <w:rFonts w:cstheme="minorHAnsi"/>
          <w:sz w:val="24"/>
          <w:szCs w:val="24"/>
        </w:rPr>
        <w:t>t</w:t>
      </w:r>
      <w:r w:rsidR="00BC21F2" w:rsidRPr="00640B36">
        <w:rPr>
          <w:rFonts w:cstheme="minorHAnsi"/>
          <w:sz w:val="24"/>
          <w:szCs w:val="24"/>
        </w:rPr>
        <w:t>. This could be</w:t>
      </w:r>
      <w:r w:rsidR="002171EF" w:rsidRPr="00640B36">
        <w:rPr>
          <w:rFonts w:cstheme="minorHAnsi"/>
          <w:sz w:val="24"/>
          <w:szCs w:val="24"/>
        </w:rPr>
        <w:t xml:space="preserve"> against fellow employees </w:t>
      </w:r>
      <w:r w:rsidR="00BC21F2" w:rsidRPr="00640B36">
        <w:rPr>
          <w:rFonts w:cstheme="minorHAnsi"/>
          <w:sz w:val="24"/>
          <w:szCs w:val="24"/>
        </w:rPr>
        <w:t>or</w:t>
      </w:r>
      <w:r w:rsidR="002171EF" w:rsidRPr="00640B36">
        <w:rPr>
          <w:rFonts w:cstheme="minorHAnsi"/>
          <w:sz w:val="24"/>
          <w:szCs w:val="24"/>
        </w:rPr>
        <w:t xml:space="preserve"> member</w:t>
      </w:r>
      <w:r w:rsidR="00252EDD" w:rsidRPr="00640B36">
        <w:rPr>
          <w:rFonts w:cstheme="minorHAnsi"/>
          <w:sz w:val="24"/>
          <w:szCs w:val="24"/>
        </w:rPr>
        <w:t>s</w:t>
      </w:r>
      <w:r w:rsidR="002171EF" w:rsidRPr="00640B36">
        <w:rPr>
          <w:rFonts w:cstheme="minorHAnsi"/>
          <w:sz w:val="24"/>
          <w:szCs w:val="24"/>
        </w:rPr>
        <w:t xml:space="preserve"> of the public.</w:t>
      </w:r>
      <w:r w:rsidRPr="00640B36">
        <w:rPr>
          <w:rFonts w:cstheme="minorHAnsi"/>
          <w:sz w:val="24"/>
          <w:szCs w:val="24"/>
        </w:rPr>
        <w:br/>
      </w:r>
    </w:p>
    <w:p w14:paraId="7453C381" w14:textId="12284BD8" w:rsidR="002171EF" w:rsidRPr="002171EF" w:rsidRDefault="002171EF" w:rsidP="00E041A1">
      <w:pPr>
        <w:spacing w:after="0" w:line="240" w:lineRule="auto"/>
        <w:ind w:left="57"/>
        <w:jc w:val="both"/>
        <w:rPr>
          <w:b/>
          <w:sz w:val="32"/>
          <w:szCs w:val="32"/>
        </w:rPr>
      </w:pPr>
      <w:r w:rsidRPr="002171EF">
        <w:rPr>
          <w:b/>
          <w:sz w:val="32"/>
          <w:szCs w:val="32"/>
        </w:rPr>
        <w:t>Procedures</w:t>
      </w:r>
    </w:p>
    <w:p w14:paraId="4C8019B5" w14:textId="5625F6E1" w:rsidR="002171EF" w:rsidRPr="00640B36" w:rsidRDefault="001E7632" w:rsidP="007C7CCF">
      <w:pPr>
        <w:pStyle w:val="ListParagraph"/>
        <w:numPr>
          <w:ilvl w:val="0"/>
          <w:numId w:val="28"/>
        </w:numPr>
        <w:spacing w:after="0" w:line="240" w:lineRule="auto"/>
        <w:jc w:val="both"/>
        <w:rPr>
          <w:rFonts w:cstheme="minorHAnsi"/>
          <w:sz w:val="24"/>
          <w:szCs w:val="24"/>
        </w:rPr>
      </w:pPr>
      <w:r w:rsidRPr="001E7632">
        <w:rPr>
          <w:rFonts w:cstheme="minorHAnsi"/>
          <w:sz w:val="24"/>
          <w:szCs w:val="24"/>
          <w:highlight w:val="yellow"/>
        </w:rPr>
        <w:t>[name of organisation]</w:t>
      </w:r>
      <w:r w:rsidR="002171EF" w:rsidRPr="00640B36">
        <w:rPr>
          <w:rFonts w:cstheme="minorHAnsi"/>
          <w:sz w:val="24"/>
          <w:szCs w:val="24"/>
        </w:rPr>
        <w:t xml:space="preserve"> takes</w:t>
      </w:r>
      <w:r w:rsidR="002171EF" w:rsidRPr="00640B36">
        <w:rPr>
          <w:rFonts w:cstheme="minorHAnsi"/>
          <w:b/>
          <w:sz w:val="24"/>
          <w:szCs w:val="24"/>
        </w:rPr>
        <w:t xml:space="preserve"> </w:t>
      </w:r>
      <w:r w:rsidR="00F540C5" w:rsidRPr="00640B36">
        <w:rPr>
          <w:rFonts w:cstheme="minorHAnsi"/>
          <w:sz w:val="24"/>
          <w:szCs w:val="24"/>
        </w:rPr>
        <w:t xml:space="preserve">seriously complaints of bullying, harassment, victimisation and unlawful discrimination by fellow employees, suppliers, visitors, the public and any others </w:t>
      </w:r>
      <w:proofErr w:type="gramStart"/>
      <w:r w:rsidR="00F540C5" w:rsidRPr="00640B36">
        <w:rPr>
          <w:rFonts w:cstheme="minorHAnsi"/>
          <w:sz w:val="24"/>
          <w:szCs w:val="24"/>
        </w:rPr>
        <w:t>in the course of</w:t>
      </w:r>
      <w:proofErr w:type="gramEnd"/>
      <w:r w:rsidR="00F540C5" w:rsidRPr="00640B36">
        <w:rPr>
          <w:rFonts w:cstheme="minorHAnsi"/>
          <w:sz w:val="24"/>
          <w:szCs w:val="24"/>
        </w:rPr>
        <w:t xml:space="preserve"> the organisation’s work activities.</w:t>
      </w:r>
      <w:r w:rsidR="008223CA" w:rsidRPr="00640B36">
        <w:rPr>
          <w:rFonts w:cstheme="minorHAnsi"/>
          <w:sz w:val="24"/>
          <w:szCs w:val="24"/>
        </w:rPr>
        <w:t xml:space="preserve"> </w:t>
      </w:r>
      <w:r w:rsidR="00F540C5" w:rsidRPr="00640B36">
        <w:rPr>
          <w:rFonts w:cstheme="minorHAnsi"/>
          <w:sz w:val="24"/>
          <w:szCs w:val="24"/>
        </w:rPr>
        <w:t xml:space="preserve">Such acts </w:t>
      </w:r>
      <w:r w:rsidR="00F540C5" w:rsidRPr="00466662">
        <w:rPr>
          <w:rFonts w:cstheme="minorHAnsi"/>
          <w:sz w:val="24"/>
          <w:szCs w:val="24"/>
          <w:highlight w:val="yellow"/>
        </w:rPr>
        <w:t xml:space="preserve">will be dealt with as misconduct under the organisation’s grievance and/or disciplinary procedures, and appropriate action will be taken. </w:t>
      </w:r>
      <w:r w:rsidR="008223CA" w:rsidRPr="00466662">
        <w:rPr>
          <w:rFonts w:cstheme="minorHAnsi"/>
          <w:sz w:val="24"/>
          <w:szCs w:val="24"/>
          <w:highlight w:val="yellow"/>
        </w:rPr>
        <w:t>Details of the organisation’s grievance and disciplinary policies and procedures can be found</w:t>
      </w:r>
      <w:r w:rsidR="00466662" w:rsidRPr="00466662">
        <w:rPr>
          <w:rFonts w:cstheme="minorHAnsi"/>
          <w:sz w:val="24"/>
          <w:szCs w:val="24"/>
          <w:highlight w:val="yellow"/>
        </w:rPr>
        <w:t xml:space="preserve"> </w:t>
      </w:r>
      <w:proofErr w:type="spellStart"/>
      <w:r w:rsidR="00466662" w:rsidRPr="00466662">
        <w:rPr>
          <w:rFonts w:cstheme="minorHAnsi"/>
          <w:sz w:val="24"/>
          <w:szCs w:val="24"/>
          <w:highlight w:val="yellow"/>
        </w:rPr>
        <w:t>xxxx</w:t>
      </w:r>
      <w:proofErr w:type="spellEnd"/>
      <w:r w:rsidR="00BE2A66" w:rsidRPr="00466662">
        <w:rPr>
          <w:rFonts w:cstheme="minorHAnsi"/>
          <w:sz w:val="24"/>
          <w:szCs w:val="24"/>
          <w:highlight w:val="yellow"/>
        </w:rPr>
        <w:t>.</w:t>
      </w:r>
    </w:p>
    <w:p w14:paraId="696719AE" w14:textId="77777777" w:rsidR="00BC21F2" w:rsidRDefault="00BC21F2" w:rsidP="00E041A1">
      <w:pPr>
        <w:spacing w:after="0" w:line="240" w:lineRule="auto"/>
        <w:ind w:left="57"/>
        <w:jc w:val="both"/>
        <w:rPr>
          <w:rFonts w:cstheme="minorHAnsi"/>
          <w:sz w:val="24"/>
          <w:szCs w:val="24"/>
        </w:rPr>
      </w:pPr>
    </w:p>
    <w:p w14:paraId="33511BC0" w14:textId="1ACFDDD2" w:rsidR="008223CA" w:rsidRPr="00640B36" w:rsidRDefault="00F540C5" w:rsidP="007C7CCF">
      <w:pPr>
        <w:pStyle w:val="ListParagraph"/>
        <w:numPr>
          <w:ilvl w:val="0"/>
          <w:numId w:val="28"/>
        </w:numPr>
        <w:spacing w:after="0" w:line="240" w:lineRule="auto"/>
        <w:jc w:val="both"/>
        <w:rPr>
          <w:rFonts w:cstheme="minorHAnsi"/>
          <w:sz w:val="24"/>
          <w:szCs w:val="24"/>
        </w:rPr>
      </w:pPr>
      <w:r w:rsidRPr="00640B36">
        <w:rPr>
          <w:rFonts w:cstheme="minorHAnsi"/>
          <w:sz w:val="24"/>
          <w:szCs w:val="24"/>
        </w:rPr>
        <w:t>Further</w:t>
      </w:r>
      <w:r w:rsidR="00BC21F2" w:rsidRPr="00640B36">
        <w:rPr>
          <w:rFonts w:cstheme="minorHAnsi"/>
          <w:sz w:val="24"/>
          <w:szCs w:val="24"/>
        </w:rPr>
        <w:t>more</w:t>
      </w:r>
      <w:r w:rsidRPr="00640B36">
        <w:rPr>
          <w:rFonts w:cstheme="minorHAnsi"/>
          <w:sz w:val="24"/>
          <w:szCs w:val="24"/>
        </w:rPr>
        <w:t>, sexual harassment may amount to both an employment rights matter and a criminal matter, such as sexual assault allegations. In addition, harassment under the Protection from Harassment Act 1997 – which is not limited to circumstances where harassment relates to a protected characteristic – is a criminal offence.</w:t>
      </w:r>
      <w:r w:rsidRPr="00640B36">
        <w:rPr>
          <w:rFonts w:cstheme="minorHAnsi"/>
          <w:sz w:val="24"/>
          <w:szCs w:val="24"/>
        </w:rPr>
        <w:br/>
      </w:r>
      <w:r w:rsidR="008223CA" w:rsidRPr="00640B36">
        <w:rPr>
          <w:rFonts w:cstheme="minorHAnsi"/>
          <w:sz w:val="24"/>
          <w:szCs w:val="24"/>
        </w:rPr>
        <w:br/>
        <w:t>Use of the organisation’s grievance and/or disciplinary procedures does not affect an employee’s right to make a claim to an employment tribunal within three months of the alleged discrimination.</w:t>
      </w:r>
    </w:p>
    <w:p w14:paraId="49A27209" w14:textId="77777777" w:rsidR="00F540C5" w:rsidRPr="00A7404E" w:rsidRDefault="00F540C5" w:rsidP="00E041A1">
      <w:pPr>
        <w:spacing w:after="0" w:line="240" w:lineRule="auto"/>
        <w:ind w:left="57"/>
        <w:jc w:val="both"/>
        <w:rPr>
          <w:sz w:val="24"/>
        </w:rPr>
      </w:pPr>
    </w:p>
    <w:p w14:paraId="77FDA293" w14:textId="77777777" w:rsidR="008223CA" w:rsidRPr="002171EF" w:rsidRDefault="008223CA" w:rsidP="00E041A1">
      <w:pPr>
        <w:spacing w:after="0" w:line="240" w:lineRule="auto"/>
        <w:ind w:left="57"/>
        <w:jc w:val="both"/>
        <w:rPr>
          <w:rFonts w:cstheme="minorHAnsi"/>
          <w:sz w:val="24"/>
          <w:szCs w:val="24"/>
        </w:rPr>
      </w:pPr>
      <w:r w:rsidRPr="008223CA">
        <w:rPr>
          <w:b/>
          <w:sz w:val="32"/>
          <w:szCs w:val="32"/>
        </w:rPr>
        <w:t>Monito</w:t>
      </w:r>
      <w:r>
        <w:rPr>
          <w:b/>
          <w:sz w:val="32"/>
          <w:szCs w:val="32"/>
        </w:rPr>
        <w:t>ring</w:t>
      </w:r>
    </w:p>
    <w:p w14:paraId="5852E367" w14:textId="2F89B85F" w:rsidR="008223CA" w:rsidRPr="009264EE" w:rsidRDefault="008223CA" w:rsidP="007C7CCF">
      <w:pPr>
        <w:pStyle w:val="ListParagraph"/>
        <w:numPr>
          <w:ilvl w:val="0"/>
          <w:numId w:val="28"/>
        </w:numPr>
        <w:spacing w:after="0" w:line="240" w:lineRule="auto"/>
        <w:jc w:val="both"/>
        <w:rPr>
          <w:sz w:val="24"/>
          <w:szCs w:val="24"/>
        </w:rPr>
      </w:pPr>
      <w:r w:rsidRPr="009264EE">
        <w:rPr>
          <w:sz w:val="24"/>
          <w:szCs w:val="24"/>
        </w:rPr>
        <w:t>The</w:t>
      </w:r>
      <w:r w:rsidR="00BA1871">
        <w:rPr>
          <w:sz w:val="24"/>
          <w:szCs w:val="24"/>
        </w:rPr>
        <w:t xml:space="preserve"> </w:t>
      </w:r>
      <w:r w:rsidR="00BA1871" w:rsidRPr="00BA1871">
        <w:rPr>
          <w:sz w:val="24"/>
          <w:szCs w:val="24"/>
          <w:highlight w:val="yellow"/>
        </w:rPr>
        <w:t>[name of organisation]</w:t>
      </w:r>
      <w:r w:rsidRPr="009264EE">
        <w:rPr>
          <w:sz w:val="24"/>
          <w:szCs w:val="24"/>
        </w:rPr>
        <w:t xml:space="preserve"> will:</w:t>
      </w:r>
    </w:p>
    <w:p w14:paraId="61D56824" w14:textId="77777777" w:rsidR="00ED3768" w:rsidRDefault="00F540C5" w:rsidP="00E041A1">
      <w:pPr>
        <w:pStyle w:val="ListParagraph"/>
        <w:numPr>
          <w:ilvl w:val="0"/>
          <w:numId w:val="23"/>
        </w:numPr>
        <w:spacing w:after="0" w:line="240" w:lineRule="auto"/>
        <w:jc w:val="both"/>
        <w:rPr>
          <w:rFonts w:cstheme="minorHAnsi"/>
          <w:sz w:val="24"/>
          <w:szCs w:val="24"/>
        </w:rPr>
      </w:pPr>
      <w:r w:rsidRPr="008223CA">
        <w:rPr>
          <w:rFonts w:cstheme="minorHAnsi"/>
          <w:sz w:val="24"/>
          <w:szCs w:val="24"/>
        </w:rPr>
        <w:t xml:space="preserve">Review employment practices and procedures when necessary to ensure </w:t>
      </w:r>
      <w:proofErr w:type="gramStart"/>
      <w:r w:rsidRPr="008223CA">
        <w:rPr>
          <w:rFonts w:cstheme="minorHAnsi"/>
          <w:sz w:val="24"/>
          <w:szCs w:val="24"/>
        </w:rPr>
        <w:t>fairness, and</w:t>
      </w:r>
      <w:proofErr w:type="gramEnd"/>
      <w:r w:rsidRPr="008223CA">
        <w:rPr>
          <w:rFonts w:cstheme="minorHAnsi"/>
          <w:sz w:val="24"/>
          <w:szCs w:val="24"/>
        </w:rPr>
        <w:t xml:space="preserve"> also update them and the policy to take account of changes in the law.</w:t>
      </w:r>
    </w:p>
    <w:p w14:paraId="400A1C0B" w14:textId="6F8146F7" w:rsidR="008223CA" w:rsidRPr="00ED3768" w:rsidRDefault="008223CA" w:rsidP="00E041A1">
      <w:pPr>
        <w:pStyle w:val="ListParagraph"/>
        <w:numPr>
          <w:ilvl w:val="0"/>
          <w:numId w:val="23"/>
        </w:numPr>
        <w:spacing w:after="0" w:line="240" w:lineRule="auto"/>
        <w:jc w:val="both"/>
        <w:rPr>
          <w:rFonts w:cstheme="minorHAnsi"/>
          <w:sz w:val="24"/>
          <w:szCs w:val="24"/>
        </w:rPr>
      </w:pPr>
      <w:r w:rsidRPr="00ED3768">
        <w:rPr>
          <w:rFonts w:cstheme="minorHAnsi"/>
          <w:sz w:val="24"/>
          <w:szCs w:val="24"/>
        </w:rPr>
        <w:t xml:space="preserve">Monitor </w:t>
      </w:r>
      <w:r w:rsidR="00035422" w:rsidRPr="00ED3768">
        <w:rPr>
          <w:rFonts w:cstheme="minorHAnsi"/>
          <w:sz w:val="24"/>
          <w:szCs w:val="24"/>
        </w:rPr>
        <w:t>and</w:t>
      </w:r>
      <w:r w:rsidRPr="00ED3768">
        <w:rPr>
          <w:rFonts w:cstheme="minorHAnsi"/>
          <w:sz w:val="24"/>
          <w:szCs w:val="24"/>
        </w:rPr>
        <w:t xml:space="preserve"> assess</w:t>
      </w:r>
      <w:r w:rsidR="00F540C5" w:rsidRPr="00ED3768">
        <w:rPr>
          <w:rFonts w:cstheme="minorHAnsi"/>
          <w:sz w:val="24"/>
          <w:szCs w:val="24"/>
        </w:rPr>
        <w:t xml:space="preserve"> how the equality, diversity and inclusion policy, and any supporting action plan, are working in practice, reviewing them annually, and considering and taking action to address any issues.</w:t>
      </w:r>
    </w:p>
    <w:sectPr w:rsidR="008223CA" w:rsidRPr="00ED3768" w:rsidSect="006B31ED">
      <w:pgSz w:w="11906" w:h="16838"/>
      <w:pgMar w:top="1440" w:right="1440" w:bottom="1440" w:left="1440" w:header="708" w:footer="708" w:gutter="0"/>
      <w:pgBorders w:display="firstPage" w:offsetFrom="page">
        <w:top w:val="single" w:sz="8" w:space="24" w:color="0F243E" w:themeColor="text2" w:themeShade="80"/>
        <w:left w:val="single" w:sz="8" w:space="24" w:color="0F243E" w:themeColor="text2" w:themeShade="80"/>
        <w:bottom w:val="single" w:sz="8" w:space="24" w:color="0F243E" w:themeColor="text2" w:themeShade="80"/>
        <w:right w:val="single" w:sz="8" w:space="24" w:color="0F243E" w:themeColor="text2"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B11"/>
    <w:multiLevelType w:val="hybridMultilevel"/>
    <w:tmpl w:val="19FC5768"/>
    <w:lvl w:ilvl="0" w:tplc="BFB4FF72">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45D67"/>
    <w:multiLevelType w:val="hybridMultilevel"/>
    <w:tmpl w:val="907EAA36"/>
    <w:lvl w:ilvl="0" w:tplc="1FFA2EE0">
      <w:start w:val="1"/>
      <w:numFmt w:val="decimal"/>
      <w:lvlText w:val="%1."/>
      <w:lvlJc w:val="left"/>
      <w:pPr>
        <w:ind w:left="360" w:hanging="360"/>
      </w:pPr>
      <w:rPr>
        <w:rFonts w:eastAsia="Times New Roman" w:cstheme="minorHAnsi"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AC66DB0"/>
    <w:multiLevelType w:val="hybridMultilevel"/>
    <w:tmpl w:val="AE8E279C"/>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66BCF"/>
    <w:multiLevelType w:val="multilevel"/>
    <w:tmpl w:val="7B469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1A7B6F"/>
    <w:multiLevelType w:val="multilevel"/>
    <w:tmpl w:val="3274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070FF2"/>
    <w:multiLevelType w:val="hybridMultilevel"/>
    <w:tmpl w:val="C01A61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C2E4BC0"/>
    <w:multiLevelType w:val="hybridMultilevel"/>
    <w:tmpl w:val="8E84ED30"/>
    <w:lvl w:ilvl="0" w:tplc="F27E94F4">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8BB4DE1"/>
    <w:multiLevelType w:val="hybridMultilevel"/>
    <w:tmpl w:val="35543D36"/>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8" w15:restartNumberingAfterBreak="0">
    <w:nsid w:val="2B146A44"/>
    <w:multiLevelType w:val="hybridMultilevel"/>
    <w:tmpl w:val="DBEC7690"/>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2133C4"/>
    <w:multiLevelType w:val="hybridMultilevel"/>
    <w:tmpl w:val="51640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DB0DC6"/>
    <w:multiLevelType w:val="multilevel"/>
    <w:tmpl w:val="3FE46E8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2F1A274B"/>
    <w:multiLevelType w:val="hybridMultilevel"/>
    <w:tmpl w:val="4B045018"/>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D25632"/>
    <w:multiLevelType w:val="hybridMultilevel"/>
    <w:tmpl w:val="EA30C016"/>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125E67"/>
    <w:multiLevelType w:val="multilevel"/>
    <w:tmpl w:val="DB54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B1636F"/>
    <w:multiLevelType w:val="hybridMultilevel"/>
    <w:tmpl w:val="B7909020"/>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4D17AE"/>
    <w:multiLevelType w:val="hybridMultilevel"/>
    <w:tmpl w:val="B674FFFC"/>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4356D10"/>
    <w:multiLevelType w:val="multilevel"/>
    <w:tmpl w:val="B3CAC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066ED6"/>
    <w:multiLevelType w:val="hybridMultilevel"/>
    <w:tmpl w:val="A560F02A"/>
    <w:lvl w:ilvl="0" w:tplc="5BB81CBC">
      <w:start w:val="1"/>
      <w:numFmt w:val="decimal"/>
      <w:lvlText w:val="%1."/>
      <w:lvlJc w:val="left"/>
      <w:pPr>
        <w:ind w:left="567" w:hanging="567"/>
      </w:pPr>
      <w:rPr>
        <w:rFonts w:ascii="Calibri" w:hAnsi="Calibri"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E32D07"/>
    <w:multiLevelType w:val="hybridMultilevel"/>
    <w:tmpl w:val="488ECD08"/>
    <w:lvl w:ilvl="0" w:tplc="F27E94F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DCA6792"/>
    <w:multiLevelType w:val="multilevel"/>
    <w:tmpl w:val="2AF2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6B78E2"/>
    <w:multiLevelType w:val="hybridMultilevel"/>
    <w:tmpl w:val="7F6483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23568AA"/>
    <w:multiLevelType w:val="multilevel"/>
    <w:tmpl w:val="210C3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FE6607"/>
    <w:multiLevelType w:val="hybridMultilevel"/>
    <w:tmpl w:val="14707940"/>
    <w:lvl w:ilvl="0" w:tplc="1BFA98EC">
      <w:start w:val="1"/>
      <w:numFmt w:val="decimal"/>
      <w:lvlText w:val="%1."/>
      <w:lvlJc w:val="left"/>
      <w:pPr>
        <w:ind w:left="360" w:hanging="360"/>
      </w:pPr>
      <w:rPr>
        <w:rFonts w:eastAsia="Times New Roman" w:cstheme="minorHAnsi"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7451060"/>
    <w:multiLevelType w:val="hybridMultilevel"/>
    <w:tmpl w:val="E0720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590065"/>
    <w:multiLevelType w:val="hybridMultilevel"/>
    <w:tmpl w:val="A33E0EBE"/>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C34E7B"/>
    <w:multiLevelType w:val="hybridMultilevel"/>
    <w:tmpl w:val="562A0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385013"/>
    <w:multiLevelType w:val="multilevel"/>
    <w:tmpl w:val="6D3AC27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7" w15:restartNumberingAfterBreak="0">
    <w:nsid w:val="797E1938"/>
    <w:multiLevelType w:val="multilevel"/>
    <w:tmpl w:val="62748AB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931550779">
    <w:abstractNumId w:val="23"/>
  </w:num>
  <w:num w:numId="2" w16cid:durableId="1116216295">
    <w:abstractNumId w:val="12"/>
  </w:num>
  <w:num w:numId="3" w16cid:durableId="1113013861">
    <w:abstractNumId w:val="6"/>
  </w:num>
  <w:num w:numId="4" w16cid:durableId="677928962">
    <w:abstractNumId w:val="24"/>
  </w:num>
  <w:num w:numId="5" w16cid:durableId="488910118">
    <w:abstractNumId w:val="18"/>
  </w:num>
  <w:num w:numId="6" w16cid:durableId="1031996751">
    <w:abstractNumId w:val="11"/>
  </w:num>
  <w:num w:numId="7" w16cid:durableId="987318336">
    <w:abstractNumId w:val="2"/>
  </w:num>
  <w:num w:numId="8" w16cid:durableId="323818653">
    <w:abstractNumId w:val="14"/>
  </w:num>
  <w:num w:numId="9" w16cid:durableId="1241329041">
    <w:abstractNumId w:val="8"/>
  </w:num>
  <w:num w:numId="10" w16cid:durableId="1543130111">
    <w:abstractNumId w:val="25"/>
  </w:num>
  <w:num w:numId="11" w16cid:durableId="1053579932">
    <w:abstractNumId w:val="0"/>
  </w:num>
  <w:num w:numId="12" w16cid:durableId="1911384465">
    <w:abstractNumId w:val="7"/>
  </w:num>
  <w:num w:numId="13" w16cid:durableId="1715543912">
    <w:abstractNumId w:val="9"/>
  </w:num>
  <w:num w:numId="14" w16cid:durableId="2015449596">
    <w:abstractNumId w:val="20"/>
  </w:num>
  <w:num w:numId="15" w16cid:durableId="1739933425">
    <w:abstractNumId w:val="10"/>
  </w:num>
  <w:num w:numId="16" w16cid:durableId="750353455">
    <w:abstractNumId w:val="4"/>
  </w:num>
  <w:num w:numId="17" w16cid:durableId="39091882">
    <w:abstractNumId w:val="3"/>
  </w:num>
  <w:num w:numId="18" w16cid:durableId="1069814991">
    <w:abstractNumId w:val="27"/>
  </w:num>
  <w:num w:numId="19" w16cid:durableId="1354645632">
    <w:abstractNumId w:val="26"/>
  </w:num>
  <w:num w:numId="20" w16cid:durableId="352803770">
    <w:abstractNumId w:val="13"/>
  </w:num>
  <w:num w:numId="21" w16cid:durableId="331877112">
    <w:abstractNumId w:val="19"/>
  </w:num>
  <w:num w:numId="22" w16cid:durableId="859127119">
    <w:abstractNumId w:val="16"/>
  </w:num>
  <w:num w:numId="23" w16cid:durableId="257980541">
    <w:abstractNumId w:val="5"/>
  </w:num>
  <w:num w:numId="24" w16cid:durableId="813833014">
    <w:abstractNumId w:val="17"/>
  </w:num>
  <w:num w:numId="25" w16cid:durableId="1356496395">
    <w:abstractNumId w:val="21"/>
  </w:num>
  <w:num w:numId="26" w16cid:durableId="1660113116">
    <w:abstractNumId w:val="15"/>
  </w:num>
  <w:num w:numId="27" w16cid:durableId="1399984809">
    <w:abstractNumId w:val="1"/>
  </w:num>
  <w:num w:numId="28" w16cid:durableId="166797280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0C5"/>
    <w:rsid w:val="00005E90"/>
    <w:rsid w:val="00035422"/>
    <w:rsid w:val="000542E8"/>
    <w:rsid w:val="000647DC"/>
    <w:rsid w:val="000720B9"/>
    <w:rsid w:val="001361D3"/>
    <w:rsid w:val="001546D8"/>
    <w:rsid w:val="00171E01"/>
    <w:rsid w:val="001E7632"/>
    <w:rsid w:val="002171EF"/>
    <w:rsid w:val="00243B05"/>
    <w:rsid w:val="00252EDD"/>
    <w:rsid w:val="00271FF1"/>
    <w:rsid w:val="002771AD"/>
    <w:rsid w:val="002947FD"/>
    <w:rsid w:val="002C0B04"/>
    <w:rsid w:val="002C46E6"/>
    <w:rsid w:val="002D6F0D"/>
    <w:rsid w:val="00355B0D"/>
    <w:rsid w:val="003C1667"/>
    <w:rsid w:val="00405877"/>
    <w:rsid w:val="00410C78"/>
    <w:rsid w:val="00466662"/>
    <w:rsid w:val="004B071E"/>
    <w:rsid w:val="004B0C0E"/>
    <w:rsid w:val="004C4B41"/>
    <w:rsid w:val="004D617D"/>
    <w:rsid w:val="004E1B29"/>
    <w:rsid w:val="004E1E21"/>
    <w:rsid w:val="004F3300"/>
    <w:rsid w:val="00530BB6"/>
    <w:rsid w:val="00566D39"/>
    <w:rsid w:val="005A08AC"/>
    <w:rsid w:val="005C352E"/>
    <w:rsid w:val="00640B36"/>
    <w:rsid w:val="006555C6"/>
    <w:rsid w:val="006B31ED"/>
    <w:rsid w:val="006B6860"/>
    <w:rsid w:val="00737839"/>
    <w:rsid w:val="00751042"/>
    <w:rsid w:val="00773DE3"/>
    <w:rsid w:val="00774320"/>
    <w:rsid w:val="0079650C"/>
    <w:rsid w:val="00797D65"/>
    <w:rsid w:val="007C7CCF"/>
    <w:rsid w:val="007F6555"/>
    <w:rsid w:val="008022CC"/>
    <w:rsid w:val="008066AB"/>
    <w:rsid w:val="008223CA"/>
    <w:rsid w:val="00891D3C"/>
    <w:rsid w:val="00892F9E"/>
    <w:rsid w:val="008B30A9"/>
    <w:rsid w:val="008B7EF4"/>
    <w:rsid w:val="008C14E3"/>
    <w:rsid w:val="008C755E"/>
    <w:rsid w:val="008E6A03"/>
    <w:rsid w:val="009264EE"/>
    <w:rsid w:val="009453C6"/>
    <w:rsid w:val="00956C15"/>
    <w:rsid w:val="009B777B"/>
    <w:rsid w:val="009F66F8"/>
    <w:rsid w:val="00A15FCA"/>
    <w:rsid w:val="00A4102C"/>
    <w:rsid w:val="00A60C3D"/>
    <w:rsid w:val="00A7404E"/>
    <w:rsid w:val="00A806DB"/>
    <w:rsid w:val="00AA18F3"/>
    <w:rsid w:val="00AF1433"/>
    <w:rsid w:val="00BA1871"/>
    <w:rsid w:val="00BC21F2"/>
    <w:rsid w:val="00BC5711"/>
    <w:rsid w:val="00BE2A66"/>
    <w:rsid w:val="00BE353F"/>
    <w:rsid w:val="00C02E85"/>
    <w:rsid w:val="00C2378B"/>
    <w:rsid w:val="00C470BB"/>
    <w:rsid w:val="00C51DB6"/>
    <w:rsid w:val="00C87A5D"/>
    <w:rsid w:val="00C87C55"/>
    <w:rsid w:val="00CA0730"/>
    <w:rsid w:val="00CA7BF9"/>
    <w:rsid w:val="00CC582A"/>
    <w:rsid w:val="00CC6906"/>
    <w:rsid w:val="00D37FC6"/>
    <w:rsid w:val="00D74FE6"/>
    <w:rsid w:val="00D759B8"/>
    <w:rsid w:val="00D93CA7"/>
    <w:rsid w:val="00DF04BA"/>
    <w:rsid w:val="00E041A1"/>
    <w:rsid w:val="00E22E42"/>
    <w:rsid w:val="00E3410C"/>
    <w:rsid w:val="00E64DDA"/>
    <w:rsid w:val="00E6741D"/>
    <w:rsid w:val="00EA40F0"/>
    <w:rsid w:val="00EC5B5E"/>
    <w:rsid w:val="00ED3768"/>
    <w:rsid w:val="00EF23DE"/>
    <w:rsid w:val="00EF3DDA"/>
    <w:rsid w:val="00F12027"/>
    <w:rsid w:val="00F540C5"/>
    <w:rsid w:val="00FB2B2A"/>
    <w:rsid w:val="00FB66A6"/>
    <w:rsid w:val="00FB7806"/>
    <w:rsid w:val="00FE2670"/>
    <w:rsid w:val="00FE67CB"/>
    <w:rsid w:val="060A938D"/>
    <w:rsid w:val="11181C60"/>
    <w:rsid w:val="137A2135"/>
    <w:rsid w:val="22A8B9D4"/>
    <w:rsid w:val="23399A6D"/>
    <w:rsid w:val="24DDC78F"/>
    <w:rsid w:val="289A3738"/>
    <w:rsid w:val="34459C42"/>
    <w:rsid w:val="375DBFCE"/>
    <w:rsid w:val="3805F3B8"/>
    <w:rsid w:val="48215106"/>
    <w:rsid w:val="4873A9C5"/>
    <w:rsid w:val="48AF83A1"/>
    <w:rsid w:val="4C294A85"/>
    <w:rsid w:val="5D236DD3"/>
    <w:rsid w:val="79FC6D0C"/>
    <w:rsid w:val="7CF88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000A8"/>
  <w15:docId w15:val="{4D88BDA7-9645-4D51-BB33-0A854549F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0C5"/>
    <w:pPr>
      <w:ind w:left="720"/>
      <w:contextualSpacing/>
    </w:pPr>
  </w:style>
  <w:style w:type="character" w:styleId="Strong">
    <w:name w:val="Strong"/>
    <w:basedOn w:val="DefaultParagraphFont"/>
    <w:uiPriority w:val="22"/>
    <w:qFormat/>
    <w:rsid w:val="001546D8"/>
    <w:rPr>
      <w:b/>
      <w:bCs/>
    </w:rPr>
  </w:style>
  <w:style w:type="paragraph" w:styleId="BalloonText">
    <w:name w:val="Balloon Text"/>
    <w:basedOn w:val="Normal"/>
    <w:link w:val="BalloonTextChar"/>
    <w:uiPriority w:val="99"/>
    <w:semiHidden/>
    <w:unhideWhenUsed/>
    <w:rsid w:val="00E22E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E42"/>
    <w:rPr>
      <w:rFonts w:ascii="Segoe UI" w:hAnsi="Segoe UI" w:cs="Segoe UI"/>
      <w:sz w:val="18"/>
      <w:szCs w:val="18"/>
    </w:rPr>
  </w:style>
  <w:style w:type="paragraph" w:styleId="Revision">
    <w:name w:val="Revision"/>
    <w:hidden/>
    <w:uiPriority w:val="99"/>
    <w:semiHidden/>
    <w:rsid w:val="005C352E"/>
    <w:pPr>
      <w:spacing w:after="0" w:line="240" w:lineRule="auto"/>
    </w:pPr>
  </w:style>
  <w:style w:type="paragraph" w:styleId="NormalWeb">
    <w:name w:val="Normal (Web)"/>
    <w:basedOn w:val="Normal"/>
    <w:uiPriority w:val="99"/>
    <w:semiHidden/>
    <w:unhideWhenUsed/>
    <w:rsid w:val="005C352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5C352E"/>
    <w:rPr>
      <w:color w:val="0000FF"/>
      <w:u w:val="single"/>
    </w:rPr>
  </w:style>
  <w:style w:type="character" w:styleId="CommentReference">
    <w:name w:val="annotation reference"/>
    <w:basedOn w:val="DefaultParagraphFont"/>
    <w:uiPriority w:val="99"/>
    <w:semiHidden/>
    <w:unhideWhenUsed/>
    <w:rsid w:val="00171E01"/>
    <w:rPr>
      <w:sz w:val="16"/>
      <w:szCs w:val="16"/>
    </w:rPr>
  </w:style>
  <w:style w:type="paragraph" w:styleId="CommentText">
    <w:name w:val="annotation text"/>
    <w:basedOn w:val="Normal"/>
    <w:link w:val="CommentTextChar"/>
    <w:uiPriority w:val="99"/>
    <w:semiHidden/>
    <w:unhideWhenUsed/>
    <w:rsid w:val="00171E01"/>
    <w:pPr>
      <w:spacing w:line="240" w:lineRule="auto"/>
    </w:pPr>
    <w:rPr>
      <w:sz w:val="20"/>
      <w:szCs w:val="20"/>
    </w:rPr>
  </w:style>
  <w:style w:type="character" w:customStyle="1" w:styleId="CommentTextChar">
    <w:name w:val="Comment Text Char"/>
    <w:basedOn w:val="DefaultParagraphFont"/>
    <w:link w:val="CommentText"/>
    <w:uiPriority w:val="99"/>
    <w:semiHidden/>
    <w:rsid w:val="00171E01"/>
    <w:rPr>
      <w:sz w:val="20"/>
      <w:szCs w:val="20"/>
    </w:rPr>
  </w:style>
  <w:style w:type="paragraph" w:styleId="CommentSubject">
    <w:name w:val="annotation subject"/>
    <w:basedOn w:val="CommentText"/>
    <w:next w:val="CommentText"/>
    <w:link w:val="CommentSubjectChar"/>
    <w:uiPriority w:val="99"/>
    <w:semiHidden/>
    <w:unhideWhenUsed/>
    <w:rsid w:val="00171E01"/>
    <w:rPr>
      <w:b/>
      <w:bCs/>
    </w:rPr>
  </w:style>
  <w:style w:type="character" w:customStyle="1" w:styleId="CommentSubjectChar">
    <w:name w:val="Comment Subject Char"/>
    <w:basedOn w:val="CommentTextChar"/>
    <w:link w:val="CommentSubject"/>
    <w:uiPriority w:val="99"/>
    <w:semiHidden/>
    <w:rsid w:val="00171E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07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perthr.co.uk/policies-and-procedures/equality-diversity-and-inclusion-edi-policy/34031/"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xperthr.co.uk/policies-and-procedures/equality-diversity-and-inclusion-edi-policy/34031/" TargetMode="External"/><Relationship Id="rId5" Type="http://schemas.openxmlformats.org/officeDocument/2006/relationships/styles" Target="styles.xml"/><Relationship Id="rId10" Type="http://schemas.openxmlformats.org/officeDocument/2006/relationships/hyperlink" Target="https://www.xperthr.co.uk/policies-and-procedures/equality-diversity-and-inclusion-edi-policy/34031/" TargetMode="External"/><Relationship Id="rId4" Type="http://schemas.openxmlformats.org/officeDocument/2006/relationships/numbering" Target="numbering.xml"/><Relationship Id="rId9" Type="http://schemas.openxmlformats.org/officeDocument/2006/relationships/hyperlink" Target="https://www.xperthr.co.uk/policies-and-procedures/equality-diversity-and-inclusion-edi-policy/340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621DD7E191634DA4E4800AB7F50603" ma:contentTypeVersion="13" ma:contentTypeDescription="Create a new document." ma:contentTypeScope="" ma:versionID="ea44cd8932a253a32c952e6cd62e0740">
  <xsd:schema xmlns:xsd="http://www.w3.org/2001/XMLSchema" xmlns:xs="http://www.w3.org/2001/XMLSchema" xmlns:p="http://schemas.microsoft.com/office/2006/metadata/properties" xmlns:ns2="65190a07-dab6-4dc7-b7e0-e7a87bf354fc" xmlns:ns3="378279af-6938-494b-b949-ba9880beab67" targetNamespace="http://schemas.microsoft.com/office/2006/metadata/properties" ma:root="true" ma:fieldsID="cf49bf64ddf4e94742ce7401604d6e9d" ns2:_="" ns3:_="">
    <xsd:import namespace="65190a07-dab6-4dc7-b7e0-e7a87bf354fc"/>
    <xsd:import namespace="378279af-6938-494b-b949-ba9880beab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90a07-dab6-4dc7-b7e0-e7a87bf35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2f15f2-8789-45d6-9a00-cdd8bfd26d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279af-6938-494b-b949-ba9880beab6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c37e65-2b54-4708-a912-d9b9a94f7b88}" ma:internalName="TaxCatchAll" ma:showField="CatchAllData" ma:web="378279af-6938-494b-b949-ba9880beab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78279af-6938-494b-b949-ba9880beab67" xsi:nil="true"/>
    <lcf76f155ced4ddcb4097134ff3c332f xmlns="65190a07-dab6-4dc7-b7e0-e7a87bf354f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2FAD12-8595-4AD4-B325-5EC2BEDD2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90a07-dab6-4dc7-b7e0-e7a87bf354fc"/>
    <ds:schemaRef ds:uri="378279af-6938-494b-b949-ba9880beab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489426-2892-4977-A17F-F46E9E53B246}">
  <ds:schemaRefs>
    <ds:schemaRef ds:uri="http://schemas.microsoft.com/office/2006/metadata/properties"/>
    <ds:schemaRef ds:uri="http://schemas.microsoft.com/office/infopath/2007/PartnerControls"/>
    <ds:schemaRef ds:uri="378279af-6938-494b-b949-ba9880beab67"/>
    <ds:schemaRef ds:uri="65190a07-dab6-4dc7-b7e0-e7a87bf354fc"/>
  </ds:schemaRefs>
</ds:datastoreItem>
</file>

<file path=customXml/itemProps3.xml><?xml version="1.0" encoding="utf-8"?>
<ds:datastoreItem xmlns:ds="http://schemas.openxmlformats.org/officeDocument/2006/customXml" ds:itemID="{45801B5E-A4B6-435B-91F5-ADDFD450F5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2117</Words>
  <Characters>12321</Characters>
  <Application>Microsoft Office Word</Application>
  <DocSecurity>0</DocSecurity>
  <Lines>293</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Ricks</dc:creator>
  <cp:lastModifiedBy>Anna Earnshaw</cp:lastModifiedBy>
  <cp:revision>10</cp:revision>
  <cp:lastPrinted>2024-02-05T08:05:00Z</cp:lastPrinted>
  <dcterms:created xsi:type="dcterms:W3CDTF">2025-10-21T10:57:00Z</dcterms:created>
  <dcterms:modified xsi:type="dcterms:W3CDTF">2025-11-06T10:55:00Z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0x010100C7621DD7E191634DA4E4800AB7F50603</vt:lpwstr>
  </property>
  <property fmtid="{D5CDD505-2E9C-101B-9397-08002B2CF9AE}" pid="3" name="Order">
    <vt:r8>309600</vt:r8>
  </property>
  <property fmtid="{D5CDD505-2E9C-101B-9397-08002B2CF9AE}" pid="4" name="MediaServiceImageTags">
    <vt:lpwstr/>
  </property>
</Properties>
</file>