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7EEFE" w14:textId="77777777" w:rsidR="00F65125" w:rsidRPr="0086144A" w:rsidRDefault="0086144A">
      <w:pPr>
        <w:rPr>
          <w:b/>
          <w:sz w:val="32"/>
        </w:rPr>
      </w:pPr>
      <w:r w:rsidRPr="0086144A"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76AB540A" wp14:editId="25C3F6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2215" cy="1590675"/>
            <wp:effectExtent l="0" t="0" r="6985" b="9525"/>
            <wp:wrapTight wrapText="bothSides">
              <wp:wrapPolygon edited="0">
                <wp:start x="0" y="0"/>
                <wp:lineTo x="0" y="21471"/>
                <wp:lineTo x="21385" y="21471"/>
                <wp:lineTo x="21385" y="0"/>
                <wp:lineTo x="0" y="0"/>
              </wp:wrapPolygon>
            </wp:wrapTight>
            <wp:docPr id="1" name="Picture 1" descr="\\DL-FS01\RedirectFolders$\jemima.parker\My Documents\2020 Net zero 2030 plan\Saving Creation Log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emima.parker\My Documents\2020 Net zero 2030 plan\Saving Creation Log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00">
        <w:rPr>
          <w:b/>
          <w:sz w:val="32"/>
        </w:rPr>
        <w:t>Saving Creation: Churchyard Toolkit</w:t>
      </w:r>
    </w:p>
    <w:p w14:paraId="7FA84F7A" w14:textId="77777777" w:rsidR="00CC2B54" w:rsidRPr="0086144A" w:rsidRDefault="00F65125">
      <w:pPr>
        <w:rPr>
          <w:b/>
          <w:sz w:val="32"/>
        </w:rPr>
      </w:pPr>
      <w:r w:rsidRPr="0086144A">
        <w:rPr>
          <w:b/>
          <w:sz w:val="32"/>
        </w:rPr>
        <w:t xml:space="preserve">Template: </w:t>
      </w:r>
      <w:r w:rsidR="00D17E00" w:rsidRPr="0086144A">
        <w:rPr>
          <w:b/>
          <w:sz w:val="32"/>
        </w:rPr>
        <w:t xml:space="preserve">Parish </w:t>
      </w:r>
      <w:r w:rsidR="00D17E00">
        <w:rPr>
          <w:b/>
          <w:sz w:val="32"/>
        </w:rPr>
        <w:t>Churchyard</w:t>
      </w:r>
      <w:r w:rsidRPr="0086144A">
        <w:rPr>
          <w:b/>
          <w:sz w:val="32"/>
        </w:rPr>
        <w:t xml:space="preserve"> Plan </w:t>
      </w:r>
    </w:p>
    <w:p w14:paraId="76FDE6EA" w14:textId="77777777" w:rsidR="00C84E5B" w:rsidRDefault="00C84E5B">
      <w:pPr>
        <w:rPr>
          <w:b/>
          <w:i/>
        </w:rPr>
      </w:pPr>
    </w:p>
    <w:p w14:paraId="059098EC" w14:textId="77777777" w:rsidR="00F65125" w:rsidRPr="00333CA0" w:rsidRDefault="00333CA0">
      <w:pPr>
        <w:rPr>
          <w:b/>
          <w:i/>
        </w:rPr>
      </w:pPr>
      <w:r w:rsidRPr="00333CA0">
        <w:rPr>
          <w:b/>
          <w:i/>
        </w:rPr>
        <w:t xml:space="preserve">This template is a designed as a starting point for you to use and adapt as you like. The actions on the chart in grey are examples and </w:t>
      </w:r>
      <w:r w:rsidR="009E23E9">
        <w:rPr>
          <w:b/>
          <w:i/>
        </w:rPr>
        <w:t xml:space="preserve">should be </w:t>
      </w:r>
      <w:r w:rsidR="009E23E9" w:rsidRPr="009E23E9">
        <w:rPr>
          <w:b/>
          <w:i/>
          <w:u w:val="single"/>
        </w:rPr>
        <w:t>rewritten to suit your parish</w:t>
      </w:r>
      <w:r w:rsidR="009E23E9">
        <w:rPr>
          <w:b/>
          <w:i/>
        </w:rPr>
        <w:t xml:space="preserve"> and </w:t>
      </w:r>
      <w:r w:rsidRPr="00333CA0">
        <w:rPr>
          <w:b/>
          <w:i/>
        </w:rPr>
        <w:t>deleted if they are</w:t>
      </w:r>
      <w:r w:rsidR="009E23E9">
        <w:rPr>
          <w:b/>
          <w:i/>
        </w:rPr>
        <w:t xml:space="preserve"> not appropriate</w:t>
      </w:r>
      <w:r w:rsidRPr="00333CA0">
        <w:rPr>
          <w:b/>
          <w:i/>
        </w:rPr>
        <w:t xml:space="preserve">. </w:t>
      </w:r>
    </w:p>
    <w:p w14:paraId="1747373B" w14:textId="77777777" w:rsidR="009E23E9" w:rsidRDefault="009E23E9"/>
    <w:p w14:paraId="221E8D54" w14:textId="77777777" w:rsidR="00C84E5B" w:rsidRDefault="00D17E00">
      <w:r>
        <w:t xml:space="preserve">Name of church: </w:t>
      </w:r>
    </w:p>
    <w:p w14:paraId="0920A084" w14:textId="77777777" w:rsidR="009E23E9" w:rsidRDefault="009E23E9">
      <w:r>
        <w:t>Date:</w:t>
      </w:r>
    </w:p>
    <w:p w14:paraId="43BAA8FE" w14:textId="77777777" w:rsidR="009E23E9" w:rsidRDefault="009E23E9">
      <w:r>
        <w:t xml:space="preserve">Written by: </w:t>
      </w:r>
    </w:p>
    <w:p w14:paraId="6AF1E539" w14:textId="77777777" w:rsidR="0086144A" w:rsidRDefault="0086144A">
      <w:r>
        <w:t>Set out below are the steps that the PCC will</w:t>
      </w:r>
      <w:r w:rsidR="00D17E00">
        <w:t xml:space="preserve"> be taking over the coming years to make best use of the churchyard for people and planet. The Six P’s for a Fruitful Churchyard from the Churchyard Toolkit are used as a structure for this plan. </w:t>
      </w:r>
    </w:p>
    <w:p w14:paraId="5CF3AA73" w14:textId="77777777" w:rsidR="00C84E5B" w:rsidRPr="0086144A" w:rsidRDefault="00C84E5B"/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980"/>
        <w:gridCol w:w="3699"/>
        <w:gridCol w:w="829"/>
        <w:gridCol w:w="1418"/>
        <w:gridCol w:w="992"/>
        <w:gridCol w:w="3118"/>
        <w:gridCol w:w="1418"/>
      </w:tblGrid>
      <w:tr w:rsidR="00F97982" w14:paraId="7E797CA6" w14:textId="77777777" w:rsidTr="001422EC">
        <w:tc>
          <w:tcPr>
            <w:tcW w:w="2980" w:type="dxa"/>
            <w:shd w:val="clear" w:color="auto" w:fill="A8D08D" w:themeFill="accent6" w:themeFillTint="99"/>
          </w:tcPr>
          <w:p w14:paraId="0ADEE99A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Action</w:t>
            </w:r>
          </w:p>
        </w:tc>
        <w:tc>
          <w:tcPr>
            <w:tcW w:w="3699" w:type="dxa"/>
            <w:shd w:val="clear" w:color="auto" w:fill="A8D08D" w:themeFill="accent6" w:themeFillTint="99"/>
          </w:tcPr>
          <w:p w14:paraId="24B47B09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Objective</w:t>
            </w:r>
          </w:p>
        </w:tc>
        <w:tc>
          <w:tcPr>
            <w:tcW w:w="829" w:type="dxa"/>
            <w:shd w:val="clear" w:color="auto" w:fill="A8D08D" w:themeFill="accent6" w:themeFillTint="99"/>
          </w:tcPr>
          <w:p w14:paraId="3AE0C3B0" w14:textId="77777777" w:rsidR="00650529" w:rsidRPr="00650529" w:rsidRDefault="00F97982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Cost</w:t>
            </w:r>
            <w:r>
              <w:rPr>
                <w:b/>
                <w:sz w:val="24"/>
              </w:rPr>
              <w:t xml:space="preserve"> (£)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5BC01259" w14:textId="77777777" w:rsidR="00650529" w:rsidRPr="00650529" w:rsidRDefault="00F97982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Responsible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28CD13F" w14:textId="77777777" w:rsidR="00650529" w:rsidRPr="00650529" w:rsidRDefault="00F97982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Date</w:t>
            </w:r>
          </w:p>
        </w:tc>
        <w:tc>
          <w:tcPr>
            <w:tcW w:w="3118" w:type="dxa"/>
            <w:shd w:val="clear" w:color="auto" w:fill="A8D08D" w:themeFill="accent6" w:themeFillTint="99"/>
          </w:tcPr>
          <w:p w14:paraId="1F4453D4" w14:textId="77777777" w:rsidR="00650529" w:rsidRPr="00650529" w:rsidRDefault="00F97982" w:rsidP="005956D1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Comments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1B509BE6" w14:textId="77777777" w:rsidR="00650529" w:rsidRPr="00650529" w:rsidRDefault="00F97982" w:rsidP="00333C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Completed</w:t>
            </w:r>
          </w:p>
        </w:tc>
      </w:tr>
      <w:tr w:rsidR="00553F5B" w14:paraId="19E5BF68" w14:textId="77777777" w:rsidTr="00F97982">
        <w:tc>
          <w:tcPr>
            <w:tcW w:w="14454" w:type="dxa"/>
            <w:gridSpan w:val="7"/>
            <w:shd w:val="clear" w:color="auto" w:fill="E2EFD9" w:themeFill="accent6" w:themeFillTint="33"/>
          </w:tcPr>
          <w:p w14:paraId="15AFF20E" w14:textId="77777777" w:rsidR="00650529" w:rsidRDefault="00D17E00">
            <w:pPr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en-GB"/>
              </w:rPr>
              <w:t>People and Partnership</w:t>
            </w:r>
          </w:p>
        </w:tc>
      </w:tr>
      <w:tr w:rsidR="00F97982" w14:paraId="2C6E0122" w14:textId="77777777" w:rsidTr="001422EC">
        <w:tc>
          <w:tcPr>
            <w:tcW w:w="2980" w:type="dxa"/>
          </w:tcPr>
          <w:p w14:paraId="1DECB4BA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Establish a churchyard project team (Green Team) </w:t>
            </w:r>
          </w:p>
        </w:tc>
        <w:tc>
          <w:tcPr>
            <w:tcW w:w="3699" w:type="dxa"/>
          </w:tcPr>
          <w:p w14:paraId="1CDE0309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 strong team to oversee and undertake tasks</w:t>
            </w:r>
          </w:p>
        </w:tc>
        <w:tc>
          <w:tcPr>
            <w:tcW w:w="829" w:type="dxa"/>
          </w:tcPr>
          <w:p w14:paraId="0C274458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59758FCD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PCC</w:t>
            </w:r>
          </w:p>
        </w:tc>
        <w:tc>
          <w:tcPr>
            <w:tcW w:w="992" w:type="dxa"/>
          </w:tcPr>
          <w:p w14:paraId="0E1A8F48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Jan 2024</w:t>
            </w:r>
          </w:p>
        </w:tc>
        <w:tc>
          <w:tcPr>
            <w:tcW w:w="3118" w:type="dxa"/>
          </w:tcPr>
          <w:p w14:paraId="2BF76E89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Ask if we have any experts in the congregation</w:t>
            </w:r>
          </w:p>
        </w:tc>
        <w:tc>
          <w:tcPr>
            <w:tcW w:w="1418" w:type="dxa"/>
          </w:tcPr>
          <w:p w14:paraId="4E584C25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36DE35D9" w14:textId="77777777" w:rsidTr="001422EC">
        <w:tc>
          <w:tcPr>
            <w:tcW w:w="2980" w:type="dxa"/>
          </w:tcPr>
          <w:p w14:paraId="132E3917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Regular updates to the congregation </w:t>
            </w:r>
          </w:p>
        </w:tc>
        <w:tc>
          <w:tcPr>
            <w:tcW w:w="3699" w:type="dxa"/>
          </w:tcPr>
          <w:p w14:paraId="6F50E29F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</w:p>
        </w:tc>
        <w:tc>
          <w:tcPr>
            <w:tcW w:w="829" w:type="dxa"/>
          </w:tcPr>
          <w:p w14:paraId="0D12E19B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2865A3E5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PCC</w:t>
            </w:r>
          </w:p>
        </w:tc>
        <w:tc>
          <w:tcPr>
            <w:tcW w:w="992" w:type="dxa"/>
          </w:tcPr>
          <w:p w14:paraId="5E4D3E96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Every 3 months</w:t>
            </w:r>
          </w:p>
        </w:tc>
        <w:tc>
          <w:tcPr>
            <w:tcW w:w="3118" w:type="dxa"/>
          </w:tcPr>
          <w:p w14:paraId="5466FBC0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0DD4C6E0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4CFE9770" w14:textId="77777777" w:rsidTr="001422EC">
        <w:tc>
          <w:tcPr>
            <w:tcW w:w="2980" w:type="dxa"/>
          </w:tcPr>
          <w:p w14:paraId="05C4A1B3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Talk to people who visit the churchyard </w:t>
            </w:r>
          </w:p>
        </w:tc>
        <w:tc>
          <w:tcPr>
            <w:tcW w:w="3699" w:type="dxa"/>
          </w:tcPr>
          <w:p w14:paraId="637BF7AA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Understand local needs, perceptions and possible challenges to change</w:t>
            </w:r>
          </w:p>
        </w:tc>
        <w:tc>
          <w:tcPr>
            <w:tcW w:w="829" w:type="dxa"/>
          </w:tcPr>
          <w:p w14:paraId="25D911F8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13932F70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Green Team</w:t>
            </w:r>
          </w:p>
        </w:tc>
        <w:tc>
          <w:tcPr>
            <w:tcW w:w="992" w:type="dxa"/>
          </w:tcPr>
          <w:p w14:paraId="108F9516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Spring 2024</w:t>
            </w:r>
          </w:p>
        </w:tc>
        <w:tc>
          <w:tcPr>
            <w:tcW w:w="3118" w:type="dxa"/>
          </w:tcPr>
          <w:p w14:paraId="6F5725B6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7D4EA436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542C5EC7" w14:textId="77777777" w:rsidTr="001422EC">
        <w:tc>
          <w:tcPr>
            <w:tcW w:w="2980" w:type="dxa"/>
          </w:tcPr>
          <w:p w14:paraId="5E048C36" w14:textId="77777777" w:rsidR="00F97982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Engage with local residents groups/other local organisations/Parish Council </w:t>
            </w:r>
          </w:p>
        </w:tc>
        <w:tc>
          <w:tcPr>
            <w:tcW w:w="3699" w:type="dxa"/>
          </w:tcPr>
          <w:p w14:paraId="6F83DC5D" w14:textId="77777777" w:rsidR="00F97982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Understand local needs, gather support, seek funds </w:t>
            </w:r>
          </w:p>
        </w:tc>
        <w:tc>
          <w:tcPr>
            <w:tcW w:w="829" w:type="dxa"/>
          </w:tcPr>
          <w:p w14:paraId="30A9D971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7F078F0D" w14:textId="77777777" w:rsidR="00F97982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Green Team </w:t>
            </w:r>
          </w:p>
        </w:tc>
        <w:tc>
          <w:tcPr>
            <w:tcW w:w="992" w:type="dxa"/>
          </w:tcPr>
          <w:p w14:paraId="6007DF1B" w14:textId="77777777" w:rsidR="00F97982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Feb  2024</w:t>
            </w:r>
          </w:p>
        </w:tc>
        <w:tc>
          <w:tcPr>
            <w:tcW w:w="3118" w:type="dxa"/>
          </w:tcPr>
          <w:p w14:paraId="2906F28A" w14:textId="77777777" w:rsidR="00F97982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0A9368E9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425B0D9B" w14:textId="77777777" w:rsidTr="001422EC">
        <w:tc>
          <w:tcPr>
            <w:tcW w:w="2980" w:type="dxa"/>
          </w:tcPr>
          <w:p w14:paraId="453CD19C" w14:textId="77777777" w:rsidR="00F97982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lastRenderedPageBreak/>
              <w:t>Start partnership conversations (if applicable)</w:t>
            </w:r>
          </w:p>
        </w:tc>
        <w:tc>
          <w:tcPr>
            <w:tcW w:w="3699" w:type="dxa"/>
          </w:tcPr>
          <w:p w14:paraId="494214EE" w14:textId="77777777" w:rsidR="00F97982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Work out how a joint project would work</w:t>
            </w:r>
          </w:p>
        </w:tc>
        <w:tc>
          <w:tcPr>
            <w:tcW w:w="829" w:type="dxa"/>
          </w:tcPr>
          <w:p w14:paraId="0729BE57" w14:textId="77777777" w:rsidR="00F97982" w:rsidRPr="00333CA0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6777B4D8" w14:textId="77777777" w:rsidR="00F97982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Green Team </w:t>
            </w:r>
          </w:p>
        </w:tc>
        <w:tc>
          <w:tcPr>
            <w:tcW w:w="992" w:type="dxa"/>
          </w:tcPr>
          <w:p w14:paraId="7661A6DF" w14:textId="77777777" w:rsidR="00F97982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March 2024</w:t>
            </w:r>
          </w:p>
        </w:tc>
        <w:tc>
          <w:tcPr>
            <w:tcW w:w="3118" w:type="dxa"/>
          </w:tcPr>
          <w:p w14:paraId="1B4BA224" w14:textId="77777777" w:rsidR="00F97982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3F97EC8F" w14:textId="77777777" w:rsidR="00F97982" w:rsidRPr="00333CA0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54D4D827" w14:textId="77777777" w:rsidTr="00F97982">
        <w:tc>
          <w:tcPr>
            <w:tcW w:w="14454" w:type="dxa"/>
            <w:gridSpan w:val="7"/>
            <w:shd w:val="clear" w:color="auto" w:fill="E2EFD9" w:themeFill="accent6" w:themeFillTint="33"/>
          </w:tcPr>
          <w:p w14:paraId="3A25BD1D" w14:textId="77777777" w:rsidR="00F97982" w:rsidRDefault="00F97982" w:rsidP="00F97982">
            <w:pPr>
              <w:rPr>
                <w:b/>
              </w:rPr>
            </w:pPr>
            <w:r w:rsidRPr="00650529">
              <w:rPr>
                <w:b/>
                <w:sz w:val="24"/>
              </w:rPr>
              <w:t>Prepare</w:t>
            </w:r>
          </w:p>
        </w:tc>
      </w:tr>
      <w:tr w:rsidR="00F97982" w14:paraId="2DC7227E" w14:textId="77777777" w:rsidTr="001422EC">
        <w:tc>
          <w:tcPr>
            <w:tcW w:w="2980" w:type="dxa"/>
          </w:tcPr>
          <w:p w14:paraId="0475291D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Undertake a Churches Count on Nature Survey </w:t>
            </w:r>
          </w:p>
        </w:tc>
        <w:tc>
          <w:tcPr>
            <w:tcW w:w="3699" w:type="dxa"/>
          </w:tcPr>
          <w:p w14:paraId="1DB6E1F4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Find out what species we already have in the churchyard</w:t>
            </w:r>
          </w:p>
        </w:tc>
        <w:tc>
          <w:tcPr>
            <w:tcW w:w="829" w:type="dxa"/>
          </w:tcPr>
          <w:p w14:paraId="0C070BC2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055ADB36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Green Team and all congregation</w:t>
            </w:r>
          </w:p>
        </w:tc>
        <w:tc>
          <w:tcPr>
            <w:tcW w:w="992" w:type="dxa"/>
          </w:tcPr>
          <w:p w14:paraId="09984FE8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June 2024</w:t>
            </w:r>
          </w:p>
        </w:tc>
        <w:tc>
          <w:tcPr>
            <w:tcW w:w="3118" w:type="dxa"/>
          </w:tcPr>
          <w:p w14:paraId="333E2DFB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Advertise in advance to enrol volunteers or organise as a community event</w:t>
            </w:r>
          </w:p>
        </w:tc>
        <w:tc>
          <w:tcPr>
            <w:tcW w:w="1418" w:type="dxa"/>
          </w:tcPr>
          <w:p w14:paraId="7376C096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5956D1" w14:paraId="14761552" w14:textId="77777777" w:rsidTr="001422EC">
        <w:tc>
          <w:tcPr>
            <w:tcW w:w="2980" w:type="dxa"/>
          </w:tcPr>
          <w:p w14:paraId="4B831A1C" w14:textId="77777777" w:rsidR="005956D1" w:rsidRDefault="005956D1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Complete the Eco Church land survey </w:t>
            </w:r>
          </w:p>
        </w:tc>
        <w:tc>
          <w:tcPr>
            <w:tcW w:w="3699" w:type="dxa"/>
          </w:tcPr>
          <w:p w14:paraId="7F8D71F2" w14:textId="77777777" w:rsidR="005956D1" w:rsidRDefault="005956D1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Assess progress and gain ideas</w:t>
            </w:r>
          </w:p>
        </w:tc>
        <w:tc>
          <w:tcPr>
            <w:tcW w:w="829" w:type="dxa"/>
          </w:tcPr>
          <w:p w14:paraId="70593F95" w14:textId="77777777" w:rsidR="005956D1" w:rsidRPr="00C9610F" w:rsidRDefault="005956D1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2AE91BE9" w14:textId="77777777" w:rsidR="005956D1" w:rsidRDefault="005956D1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Green Team</w:t>
            </w:r>
          </w:p>
        </w:tc>
        <w:tc>
          <w:tcPr>
            <w:tcW w:w="992" w:type="dxa"/>
          </w:tcPr>
          <w:p w14:paraId="4BE078F5" w14:textId="77777777" w:rsidR="005956D1" w:rsidRDefault="005956D1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Jan 2024</w:t>
            </w:r>
          </w:p>
        </w:tc>
        <w:tc>
          <w:tcPr>
            <w:tcW w:w="3118" w:type="dxa"/>
          </w:tcPr>
          <w:p w14:paraId="7D8D3B7F" w14:textId="77777777" w:rsidR="005956D1" w:rsidRDefault="005956D1" w:rsidP="00F97982">
            <w:pPr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2E3077F1" w14:textId="77777777" w:rsidR="005956D1" w:rsidRPr="00C9610F" w:rsidRDefault="005956D1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3ADC8BC2" w14:textId="77777777" w:rsidTr="001422EC">
        <w:tc>
          <w:tcPr>
            <w:tcW w:w="2980" w:type="dxa"/>
          </w:tcPr>
          <w:p w14:paraId="111CAA2E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Contact “experts”</w:t>
            </w:r>
          </w:p>
        </w:tc>
        <w:tc>
          <w:tcPr>
            <w:tcW w:w="3699" w:type="dxa"/>
          </w:tcPr>
          <w:p w14:paraId="13B973D1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Additional expertise and advice </w:t>
            </w:r>
          </w:p>
        </w:tc>
        <w:tc>
          <w:tcPr>
            <w:tcW w:w="829" w:type="dxa"/>
          </w:tcPr>
          <w:p w14:paraId="4C9CC8E1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35D3432B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Green Team </w:t>
            </w:r>
          </w:p>
        </w:tc>
        <w:tc>
          <w:tcPr>
            <w:tcW w:w="992" w:type="dxa"/>
          </w:tcPr>
          <w:p w14:paraId="04C4A3E3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March 2024</w:t>
            </w:r>
          </w:p>
        </w:tc>
        <w:tc>
          <w:tcPr>
            <w:tcW w:w="3118" w:type="dxa"/>
          </w:tcPr>
          <w:p w14:paraId="06CFF816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736D1571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2DFEDD99" w14:textId="77777777" w:rsidTr="001422EC">
        <w:tc>
          <w:tcPr>
            <w:tcW w:w="2980" w:type="dxa"/>
          </w:tcPr>
          <w:p w14:paraId="39EA671F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Research community needs online </w:t>
            </w:r>
          </w:p>
        </w:tc>
        <w:tc>
          <w:tcPr>
            <w:tcW w:w="3699" w:type="dxa"/>
          </w:tcPr>
          <w:p w14:paraId="7082DB56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  <w:r w:rsidRPr="00F97982">
              <w:rPr>
                <w:color w:val="808080" w:themeColor="background1" w:themeShade="80"/>
              </w:rPr>
              <w:t>Understand local needs, perceptions and possible challenges</w:t>
            </w:r>
            <w:r>
              <w:rPr>
                <w:color w:val="808080" w:themeColor="background1" w:themeShade="80"/>
              </w:rPr>
              <w:t xml:space="preserve"> to change</w:t>
            </w:r>
          </w:p>
        </w:tc>
        <w:tc>
          <w:tcPr>
            <w:tcW w:w="829" w:type="dxa"/>
          </w:tcPr>
          <w:p w14:paraId="67257298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22AA10E7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Green Team </w:t>
            </w:r>
          </w:p>
        </w:tc>
        <w:tc>
          <w:tcPr>
            <w:tcW w:w="992" w:type="dxa"/>
          </w:tcPr>
          <w:p w14:paraId="71574608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Feb 2024</w:t>
            </w:r>
          </w:p>
        </w:tc>
        <w:tc>
          <w:tcPr>
            <w:tcW w:w="3118" w:type="dxa"/>
          </w:tcPr>
          <w:p w14:paraId="3C269220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2EC09AC9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6DB45E36" w14:textId="77777777" w:rsidTr="001422EC">
        <w:tc>
          <w:tcPr>
            <w:tcW w:w="2980" w:type="dxa"/>
          </w:tcPr>
          <w:p w14:paraId="2588027D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Undertake a community survey</w:t>
            </w:r>
          </w:p>
        </w:tc>
        <w:tc>
          <w:tcPr>
            <w:tcW w:w="3699" w:type="dxa"/>
          </w:tcPr>
          <w:p w14:paraId="6DD428F5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  <w:r w:rsidRPr="00F97982">
              <w:rPr>
                <w:color w:val="808080" w:themeColor="background1" w:themeShade="80"/>
              </w:rPr>
              <w:t>Understand local needs, perceptions and possible challenges</w:t>
            </w:r>
            <w:r>
              <w:rPr>
                <w:color w:val="808080" w:themeColor="background1" w:themeShade="80"/>
              </w:rPr>
              <w:t xml:space="preserve"> to change</w:t>
            </w:r>
          </w:p>
        </w:tc>
        <w:tc>
          <w:tcPr>
            <w:tcW w:w="829" w:type="dxa"/>
          </w:tcPr>
          <w:p w14:paraId="7F343E01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123BA813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Green Team </w:t>
            </w:r>
          </w:p>
        </w:tc>
        <w:tc>
          <w:tcPr>
            <w:tcW w:w="992" w:type="dxa"/>
          </w:tcPr>
          <w:p w14:paraId="15AB902F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May 2024</w:t>
            </w:r>
          </w:p>
        </w:tc>
        <w:tc>
          <w:tcPr>
            <w:tcW w:w="3118" w:type="dxa"/>
          </w:tcPr>
          <w:p w14:paraId="71C72626" w14:textId="77777777" w:rsidR="00F97982" w:rsidRPr="00C9610F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000F8029" w14:textId="77777777" w:rsidR="00F97982" w:rsidRPr="00C9610F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5956D1" w14:paraId="6E8C07C0" w14:textId="77777777" w:rsidTr="001422EC">
        <w:tc>
          <w:tcPr>
            <w:tcW w:w="2980" w:type="dxa"/>
          </w:tcPr>
          <w:p w14:paraId="3B8F3C19" w14:textId="77777777" w:rsidR="005956D1" w:rsidRDefault="005956D1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Research outreach, mission and biodiversity options  </w:t>
            </w:r>
          </w:p>
        </w:tc>
        <w:tc>
          <w:tcPr>
            <w:tcW w:w="3699" w:type="dxa"/>
          </w:tcPr>
          <w:p w14:paraId="010163BA" w14:textId="77777777" w:rsidR="005956D1" w:rsidRPr="00F97982" w:rsidRDefault="005956D1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Gather options and inspiration </w:t>
            </w:r>
          </w:p>
        </w:tc>
        <w:tc>
          <w:tcPr>
            <w:tcW w:w="829" w:type="dxa"/>
          </w:tcPr>
          <w:p w14:paraId="2D5B857A" w14:textId="77777777" w:rsidR="005956D1" w:rsidRPr="00C9610F" w:rsidRDefault="005956D1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2B1C67EC" w14:textId="77777777" w:rsidR="005956D1" w:rsidRDefault="005956D1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Green Team </w:t>
            </w:r>
          </w:p>
        </w:tc>
        <w:tc>
          <w:tcPr>
            <w:tcW w:w="992" w:type="dxa"/>
          </w:tcPr>
          <w:p w14:paraId="7BCB9C77" w14:textId="77777777" w:rsidR="005956D1" w:rsidRDefault="005956D1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March 2024</w:t>
            </w:r>
          </w:p>
        </w:tc>
        <w:tc>
          <w:tcPr>
            <w:tcW w:w="3118" w:type="dxa"/>
          </w:tcPr>
          <w:p w14:paraId="4D3E6D9D" w14:textId="77777777" w:rsidR="005956D1" w:rsidRPr="00C9610F" w:rsidRDefault="005956D1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6F000350" w14:textId="77777777" w:rsidR="005956D1" w:rsidRPr="00C9610F" w:rsidRDefault="005956D1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0F93969A" w14:textId="77777777" w:rsidTr="00F97982">
        <w:tc>
          <w:tcPr>
            <w:tcW w:w="14454" w:type="dxa"/>
            <w:gridSpan w:val="7"/>
            <w:shd w:val="clear" w:color="auto" w:fill="E2EFD9" w:themeFill="accent6" w:themeFillTint="33"/>
          </w:tcPr>
          <w:p w14:paraId="0D123BFA" w14:textId="77777777" w:rsidR="00F97982" w:rsidRDefault="00F97982" w:rsidP="00F97982">
            <w:pPr>
              <w:rPr>
                <w:b/>
              </w:rPr>
            </w:pPr>
            <w:r>
              <w:rPr>
                <w:b/>
                <w:sz w:val="24"/>
              </w:rPr>
              <w:t xml:space="preserve">Plan </w:t>
            </w:r>
          </w:p>
        </w:tc>
      </w:tr>
      <w:tr w:rsidR="00F97982" w14:paraId="5594DC5E" w14:textId="77777777" w:rsidTr="001422EC">
        <w:tc>
          <w:tcPr>
            <w:tcW w:w="2980" w:type="dxa"/>
          </w:tcPr>
          <w:p w14:paraId="2C054EF0" w14:textId="77777777" w:rsidR="00F97982" w:rsidRPr="00352BA9" w:rsidRDefault="005956D1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Develop a vision for the churchyard </w:t>
            </w:r>
          </w:p>
        </w:tc>
        <w:tc>
          <w:tcPr>
            <w:tcW w:w="3699" w:type="dxa"/>
          </w:tcPr>
          <w:p w14:paraId="62B2217B" w14:textId="77777777" w:rsidR="00F97982" w:rsidRPr="00352BA9" w:rsidRDefault="005956D1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Have a clear understanding of what we are trying to achieve and how it fits with the whole mission of the church</w:t>
            </w:r>
          </w:p>
        </w:tc>
        <w:tc>
          <w:tcPr>
            <w:tcW w:w="829" w:type="dxa"/>
          </w:tcPr>
          <w:p w14:paraId="66BB52C8" w14:textId="77777777" w:rsidR="00F97982" w:rsidRPr="00352BA9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3B63C076" w14:textId="77777777" w:rsidR="00F97982" w:rsidRPr="00352BA9" w:rsidRDefault="005956D1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Green Team and PCC</w:t>
            </w:r>
          </w:p>
        </w:tc>
        <w:tc>
          <w:tcPr>
            <w:tcW w:w="992" w:type="dxa"/>
          </w:tcPr>
          <w:p w14:paraId="7CDB47BB" w14:textId="77777777" w:rsidR="00F97982" w:rsidRPr="00352BA9" w:rsidRDefault="005956D1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June 2024</w:t>
            </w:r>
          </w:p>
        </w:tc>
        <w:tc>
          <w:tcPr>
            <w:tcW w:w="3118" w:type="dxa"/>
          </w:tcPr>
          <w:p w14:paraId="035BBB1C" w14:textId="77777777" w:rsidR="00F97982" w:rsidRPr="00352BA9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7125E37B" w14:textId="77777777" w:rsidR="00F97982" w:rsidRPr="00352BA9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6C47EC23" w14:textId="77777777" w:rsidTr="001422EC">
        <w:tc>
          <w:tcPr>
            <w:tcW w:w="2980" w:type="dxa"/>
          </w:tcPr>
          <w:p w14:paraId="4AD6F790" w14:textId="77777777" w:rsidR="00F97982" w:rsidRPr="00352BA9" w:rsidRDefault="005956D1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Write a detailed churchyard project plan</w:t>
            </w:r>
          </w:p>
        </w:tc>
        <w:tc>
          <w:tcPr>
            <w:tcW w:w="3699" w:type="dxa"/>
          </w:tcPr>
          <w:p w14:paraId="33E41AFE" w14:textId="77777777" w:rsidR="00F97982" w:rsidRPr="00352BA9" w:rsidRDefault="005956D1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Clarity of actions for the project</w:t>
            </w:r>
          </w:p>
        </w:tc>
        <w:tc>
          <w:tcPr>
            <w:tcW w:w="829" w:type="dxa"/>
          </w:tcPr>
          <w:p w14:paraId="50EC4748" w14:textId="77777777" w:rsidR="00F97982" w:rsidRPr="00352BA9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13777A2A" w14:textId="77777777" w:rsidR="00F97982" w:rsidRDefault="005956D1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Green Team</w:t>
            </w:r>
          </w:p>
          <w:p w14:paraId="69964B09" w14:textId="77777777" w:rsidR="00BC5324" w:rsidRPr="00352BA9" w:rsidRDefault="00BC5324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92" w:type="dxa"/>
          </w:tcPr>
          <w:p w14:paraId="45C997CC" w14:textId="77777777" w:rsidR="00F97982" w:rsidRPr="00352BA9" w:rsidRDefault="005956D1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August 2024</w:t>
            </w:r>
          </w:p>
        </w:tc>
        <w:tc>
          <w:tcPr>
            <w:tcW w:w="3118" w:type="dxa"/>
          </w:tcPr>
          <w:p w14:paraId="61D14CCB" w14:textId="77777777" w:rsidR="00F97982" w:rsidRPr="00352BA9" w:rsidRDefault="00BC5324" w:rsidP="00BC532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To go to PCC for approval </w:t>
            </w:r>
          </w:p>
        </w:tc>
        <w:tc>
          <w:tcPr>
            <w:tcW w:w="1418" w:type="dxa"/>
          </w:tcPr>
          <w:p w14:paraId="357BDFDD" w14:textId="77777777" w:rsidR="00F97982" w:rsidRPr="00352BA9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1F268E11" w14:textId="77777777" w:rsidTr="001422EC">
        <w:tc>
          <w:tcPr>
            <w:tcW w:w="2980" w:type="dxa"/>
          </w:tcPr>
          <w:p w14:paraId="1E3AE62A" w14:textId="77777777" w:rsidR="00F97982" w:rsidRPr="00352BA9" w:rsidRDefault="00BC5324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Draw up a budget for the project </w:t>
            </w:r>
          </w:p>
        </w:tc>
        <w:tc>
          <w:tcPr>
            <w:tcW w:w="3699" w:type="dxa"/>
          </w:tcPr>
          <w:p w14:paraId="549C9F04" w14:textId="77777777" w:rsidR="00F97982" w:rsidRPr="00352BA9" w:rsidRDefault="00BC5324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Clarity on likely costs and the timeline for these</w:t>
            </w:r>
          </w:p>
        </w:tc>
        <w:tc>
          <w:tcPr>
            <w:tcW w:w="829" w:type="dxa"/>
          </w:tcPr>
          <w:p w14:paraId="178D3A6A" w14:textId="77777777" w:rsidR="00F97982" w:rsidRPr="00352BA9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2006C5CF" w14:textId="77777777" w:rsidR="00F97982" w:rsidRDefault="00BC5324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Green Team/ </w:t>
            </w:r>
          </w:p>
          <w:p w14:paraId="3EDF4CBF" w14:textId="77777777" w:rsidR="00BC5324" w:rsidRPr="00352BA9" w:rsidRDefault="00BC5324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Church Treasurer</w:t>
            </w:r>
          </w:p>
        </w:tc>
        <w:tc>
          <w:tcPr>
            <w:tcW w:w="992" w:type="dxa"/>
          </w:tcPr>
          <w:p w14:paraId="17901E38" w14:textId="77777777" w:rsidR="00F97982" w:rsidRPr="00352BA9" w:rsidRDefault="00BC5324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August 2024</w:t>
            </w:r>
          </w:p>
        </w:tc>
        <w:tc>
          <w:tcPr>
            <w:tcW w:w="3118" w:type="dxa"/>
          </w:tcPr>
          <w:p w14:paraId="0EE4143A" w14:textId="77777777" w:rsidR="00F97982" w:rsidRPr="00352BA9" w:rsidRDefault="00BC5324" w:rsidP="00BC532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To go to PCC for approval </w:t>
            </w:r>
          </w:p>
        </w:tc>
        <w:tc>
          <w:tcPr>
            <w:tcW w:w="1418" w:type="dxa"/>
          </w:tcPr>
          <w:p w14:paraId="5EE8AC4A" w14:textId="77777777" w:rsidR="00F97982" w:rsidRPr="00352BA9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7DBDB0CD" w14:textId="77777777" w:rsidTr="001422EC">
        <w:tc>
          <w:tcPr>
            <w:tcW w:w="2980" w:type="dxa"/>
          </w:tcPr>
          <w:p w14:paraId="2524ED55" w14:textId="77777777" w:rsidR="00F97982" w:rsidRPr="00352BA9" w:rsidRDefault="00F97982" w:rsidP="00F97982">
            <w:pPr>
              <w:rPr>
                <w:color w:val="808080" w:themeColor="background1" w:themeShade="80"/>
              </w:rPr>
            </w:pPr>
          </w:p>
        </w:tc>
        <w:tc>
          <w:tcPr>
            <w:tcW w:w="3699" w:type="dxa"/>
          </w:tcPr>
          <w:p w14:paraId="14B1907A" w14:textId="77777777" w:rsidR="00F97982" w:rsidRPr="00352BA9" w:rsidRDefault="00F97982" w:rsidP="00F97982">
            <w:pPr>
              <w:rPr>
                <w:color w:val="808080" w:themeColor="background1" w:themeShade="80"/>
              </w:rPr>
            </w:pPr>
          </w:p>
        </w:tc>
        <w:tc>
          <w:tcPr>
            <w:tcW w:w="829" w:type="dxa"/>
          </w:tcPr>
          <w:p w14:paraId="7B004D71" w14:textId="77777777" w:rsidR="00F97982" w:rsidRPr="00352BA9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55A7DFEF" w14:textId="77777777" w:rsidR="00F97982" w:rsidRPr="00352BA9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92" w:type="dxa"/>
          </w:tcPr>
          <w:p w14:paraId="2446C5A4" w14:textId="77777777" w:rsidR="00F97982" w:rsidRPr="00352BA9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3118" w:type="dxa"/>
          </w:tcPr>
          <w:p w14:paraId="4A18FB0C" w14:textId="77777777" w:rsidR="00F97982" w:rsidRPr="00352BA9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3B63C65D" w14:textId="77777777" w:rsidR="00F97982" w:rsidRPr="00352BA9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F97982" w14:paraId="0DB33587" w14:textId="77777777" w:rsidTr="00F97982">
        <w:tc>
          <w:tcPr>
            <w:tcW w:w="14454" w:type="dxa"/>
            <w:gridSpan w:val="7"/>
            <w:shd w:val="clear" w:color="auto" w:fill="E2EFD9" w:themeFill="accent6" w:themeFillTint="33"/>
          </w:tcPr>
          <w:p w14:paraId="7134B290" w14:textId="77777777" w:rsidR="00F97982" w:rsidRDefault="00F97982" w:rsidP="00F97982">
            <w:pPr>
              <w:rPr>
                <w:b/>
              </w:rPr>
            </w:pPr>
            <w:r>
              <w:rPr>
                <w:b/>
                <w:sz w:val="24"/>
              </w:rPr>
              <w:t>Permissions</w:t>
            </w:r>
          </w:p>
        </w:tc>
      </w:tr>
      <w:tr w:rsidR="00F97982" w14:paraId="668D41FE" w14:textId="77777777" w:rsidTr="001422EC">
        <w:tc>
          <w:tcPr>
            <w:tcW w:w="2980" w:type="dxa"/>
          </w:tcPr>
          <w:p w14:paraId="2F192F38" w14:textId="77777777" w:rsidR="00F97982" w:rsidRPr="00352BA9" w:rsidRDefault="005956D1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Contact DAC/ Archdeacon</w:t>
            </w:r>
          </w:p>
        </w:tc>
        <w:tc>
          <w:tcPr>
            <w:tcW w:w="3699" w:type="dxa"/>
          </w:tcPr>
          <w:p w14:paraId="74355381" w14:textId="77777777" w:rsidR="00F97982" w:rsidRPr="00352BA9" w:rsidRDefault="005956D1" w:rsidP="00F9798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Check if any DAC approval is needed</w:t>
            </w:r>
          </w:p>
        </w:tc>
        <w:tc>
          <w:tcPr>
            <w:tcW w:w="829" w:type="dxa"/>
          </w:tcPr>
          <w:p w14:paraId="3CD165BD" w14:textId="77777777" w:rsidR="00F97982" w:rsidRPr="00352BA9" w:rsidRDefault="00F97982" w:rsidP="00F97982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4838D076" w14:textId="77777777" w:rsidR="00F97982" w:rsidRPr="00352BA9" w:rsidRDefault="005956D1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Green Team </w:t>
            </w:r>
          </w:p>
        </w:tc>
        <w:tc>
          <w:tcPr>
            <w:tcW w:w="992" w:type="dxa"/>
          </w:tcPr>
          <w:p w14:paraId="46A21FAD" w14:textId="77777777" w:rsidR="00F97982" w:rsidRPr="00352BA9" w:rsidRDefault="00BC5324" w:rsidP="00F9798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Sept 2024</w:t>
            </w:r>
          </w:p>
        </w:tc>
        <w:tc>
          <w:tcPr>
            <w:tcW w:w="3118" w:type="dxa"/>
          </w:tcPr>
          <w:p w14:paraId="54A5FD66" w14:textId="77777777" w:rsidR="00F97982" w:rsidRPr="00352BA9" w:rsidRDefault="005956D1" w:rsidP="00BC532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Check DAC website page first</w:t>
            </w:r>
          </w:p>
        </w:tc>
        <w:tc>
          <w:tcPr>
            <w:tcW w:w="1418" w:type="dxa"/>
          </w:tcPr>
          <w:p w14:paraId="7EF70BD1" w14:textId="77777777" w:rsidR="00F97982" w:rsidRPr="00352BA9" w:rsidRDefault="00F97982" w:rsidP="00F97982">
            <w:pPr>
              <w:rPr>
                <w:color w:val="808080" w:themeColor="background1" w:themeShade="80"/>
              </w:rPr>
            </w:pPr>
          </w:p>
        </w:tc>
      </w:tr>
      <w:tr w:rsidR="005956D1" w14:paraId="7532A7D8" w14:textId="77777777" w:rsidTr="001422EC">
        <w:tc>
          <w:tcPr>
            <w:tcW w:w="2980" w:type="dxa"/>
          </w:tcPr>
          <w:p w14:paraId="54298ADC" w14:textId="77777777" w:rsidR="005956D1" w:rsidRPr="00352BA9" w:rsidRDefault="005956D1" w:rsidP="005956D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Seek DAC approval (as necessary)</w:t>
            </w:r>
          </w:p>
        </w:tc>
        <w:tc>
          <w:tcPr>
            <w:tcW w:w="3699" w:type="dxa"/>
          </w:tcPr>
          <w:p w14:paraId="58C0EEBD" w14:textId="77777777" w:rsidR="005956D1" w:rsidRPr="00352BA9" w:rsidRDefault="005956D1" w:rsidP="00BC532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Ensure that the changes are within </w:t>
            </w:r>
            <w:proofErr w:type="spellStart"/>
            <w:r w:rsidR="00BC5324">
              <w:rPr>
                <w:color w:val="808080" w:themeColor="background1" w:themeShade="80"/>
              </w:rPr>
              <w:t>CofE</w:t>
            </w:r>
            <w:proofErr w:type="spellEnd"/>
            <w:r w:rsidR="00BC5324">
              <w:rPr>
                <w:color w:val="808080" w:themeColor="background1" w:themeShade="80"/>
              </w:rPr>
              <w:t xml:space="preserve"> regulations </w:t>
            </w:r>
          </w:p>
        </w:tc>
        <w:tc>
          <w:tcPr>
            <w:tcW w:w="829" w:type="dxa"/>
          </w:tcPr>
          <w:p w14:paraId="7C93BA2C" w14:textId="77777777" w:rsidR="005956D1" w:rsidRPr="00352BA9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4A5A314E" w14:textId="77777777" w:rsidR="005956D1" w:rsidRPr="00352BA9" w:rsidRDefault="005956D1" w:rsidP="005956D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PCC </w:t>
            </w:r>
          </w:p>
        </w:tc>
        <w:tc>
          <w:tcPr>
            <w:tcW w:w="992" w:type="dxa"/>
          </w:tcPr>
          <w:p w14:paraId="012258FA" w14:textId="77777777" w:rsidR="005956D1" w:rsidRPr="00352BA9" w:rsidRDefault="00BC5324" w:rsidP="00BC532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Oct 2024</w:t>
            </w:r>
          </w:p>
        </w:tc>
        <w:tc>
          <w:tcPr>
            <w:tcW w:w="3118" w:type="dxa"/>
          </w:tcPr>
          <w:p w14:paraId="1DBC27EB" w14:textId="77777777" w:rsidR="005956D1" w:rsidRPr="00352BA9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56542595" w14:textId="77777777" w:rsidR="005956D1" w:rsidRPr="00352BA9" w:rsidRDefault="005956D1" w:rsidP="005956D1">
            <w:pPr>
              <w:rPr>
                <w:color w:val="808080" w:themeColor="background1" w:themeShade="80"/>
              </w:rPr>
            </w:pPr>
          </w:p>
        </w:tc>
      </w:tr>
      <w:tr w:rsidR="005956D1" w14:paraId="7CDC0748" w14:textId="77777777" w:rsidTr="001422EC">
        <w:tc>
          <w:tcPr>
            <w:tcW w:w="2980" w:type="dxa"/>
          </w:tcPr>
          <w:p w14:paraId="335E0267" w14:textId="77777777" w:rsidR="005956D1" w:rsidRPr="007D3DAE" w:rsidRDefault="00BC5324" w:rsidP="005956D1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lastRenderedPageBreak/>
              <w:t xml:space="preserve">Contact local planning authority </w:t>
            </w:r>
          </w:p>
        </w:tc>
        <w:tc>
          <w:tcPr>
            <w:tcW w:w="3699" w:type="dxa"/>
          </w:tcPr>
          <w:p w14:paraId="388F09DA" w14:textId="77777777" w:rsidR="005956D1" w:rsidRPr="007D3DAE" w:rsidRDefault="00BC5324" w:rsidP="005956D1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 xml:space="preserve">Ensure any changes are within planning regulations </w:t>
            </w:r>
          </w:p>
        </w:tc>
        <w:tc>
          <w:tcPr>
            <w:tcW w:w="829" w:type="dxa"/>
          </w:tcPr>
          <w:p w14:paraId="6279C144" w14:textId="77777777" w:rsidR="005956D1" w:rsidRPr="007D3DAE" w:rsidRDefault="005956D1" w:rsidP="005956D1">
            <w:pPr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73F83C12" w14:textId="0AFE7384" w:rsidR="005956D1" w:rsidRPr="007D3DAE" w:rsidRDefault="00BC5324" w:rsidP="005956D1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>Green Team</w:t>
            </w:r>
            <w:r w:rsidR="00F33F0F" w:rsidRPr="007D3DAE">
              <w:rPr>
                <w:color w:val="808080" w:themeColor="background1" w:themeShade="80"/>
              </w:rPr>
              <w:t>/PCC</w:t>
            </w:r>
            <w:r w:rsidRPr="007D3DAE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992" w:type="dxa"/>
          </w:tcPr>
          <w:p w14:paraId="15256DBC" w14:textId="77777777" w:rsidR="005956D1" w:rsidRPr="00BC5324" w:rsidRDefault="00BC5324" w:rsidP="00BC532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Sept 2024</w:t>
            </w:r>
          </w:p>
        </w:tc>
        <w:tc>
          <w:tcPr>
            <w:tcW w:w="3118" w:type="dxa"/>
          </w:tcPr>
          <w:p w14:paraId="57EF8E0D" w14:textId="77777777" w:rsidR="005956D1" w:rsidRPr="00BC5324" w:rsidRDefault="00BC5324" w:rsidP="005956D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Follow up with planning application as necessary </w:t>
            </w:r>
          </w:p>
        </w:tc>
        <w:tc>
          <w:tcPr>
            <w:tcW w:w="1418" w:type="dxa"/>
          </w:tcPr>
          <w:p w14:paraId="1C2970E0" w14:textId="77777777" w:rsidR="005956D1" w:rsidRPr="00352BA9" w:rsidRDefault="005956D1" w:rsidP="005956D1">
            <w:pPr>
              <w:rPr>
                <w:b/>
                <w:color w:val="808080" w:themeColor="background1" w:themeShade="80"/>
              </w:rPr>
            </w:pPr>
          </w:p>
        </w:tc>
      </w:tr>
      <w:tr w:rsidR="00F33F0F" w14:paraId="1A1AF4F0" w14:textId="77777777" w:rsidTr="00F33F0F">
        <w:trPr>
          <w:trHeight w:val="510"/>
        </w:trPr>
        <w:tc>
          <w:tcPr>
            <w:tcW w:w="2980" w:type="dxa"/>
          </w:tcPr>
          <w:p w14:paraId="0E61FD38" w14:textId="7984B0DE" w:rsidR="00F33F0F" w:rsidRPr="007D3DAE" w:rsidRDefault="00F33F0F" w:rsidP="005956D1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>Contact DAC and local authority if churchyard closed</w:t>
            </w:r>
          </w:p>
        </w:tc>
        <w:tc>
          <w:tcPr>
            <w:tcW w:w="3699" w:type="dxa"/>
          </w:tcPr>
          <w:p w14:paraId="603BF521" w14:textId="591FC71D" w:rsidR="00F33F0F" w:rsidRPr="007D3DAE" w:rsidRDefault="00F33F0F" w:rsidP="005956D1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 xml:space="preserve">Identify and discuss any conditions of responsibility </w:t>
            </w:r>
          </w:p>
        </w:tc>
        <w:tc>
          <w:tcPr>
            <w:tcW w:w="829" w:type="dxa"/>
          </w:tcPr>
          <w:p w14:paraId="7737DE22" w14:textId="77777777" w:rsidR="00F33F0F" w:rsidRPr="007D3DAE" w:rsidRDefault="00F33F0F" w:rsidP="005956D1">
            <w:pPr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3551B4D0" w14:textId="5D409121" w:rsidR="00F33F0F" w:rsidRPr="007D3DAE" w:rsidRDefault="00F33F0F" w:rsidP="005956D1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>Green Team/PCC</w:t>
            </w:r>
          </w:p>
        </w:tc>
        <w:tc>
          <w:tcPr>
            <w:tcW w:w="992" w:type="dxa"/>
          </w:tcPr>
          <w:p w14:paraId="1A927026" w14:textId="430C2787" w:rsidR="00F33F0F" w:rsidRDefault="00F33F0F" w:rsidP="00BC532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Sept 2024</w:t>
            </w:r>
          </w:p>
        </w:tc>
        <w:tc>
          <w:tcPr>
            <w:tcW w:w="3118" w:type="dxa"/>
          </w:tcPr>
          <w:p w14:paraId="7EE51A72" w14:textId="77777777" w:rsidR="00F33F0F" w:rsidRDefault="00F33F0F" w:rsidP="005956D1">
            <w:pPr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363493E8" w14:textId="77777777" w:rsidR="00F33F0F" w:rsidRPr="00352BA9" w:rsidRDefault="00F33F0F" w:rsidP="005956D1">
            <w:pPr>
              <w:rPr>
                <w:b/>
                <w:color w:val="808080" w:themeColor="background1" w:themeShade="80"/>
              </w:rPr>
            </w:pPr>
          </w:p>
        </w:tc>
      </w:tr>
      <w:tr w:rsidR="005956D1" w14:paraId="2A9C7F25" w14:textId="77777777" w:rsidTr="00F97982">
        <w:tc>
          <w:tcPr>
            <w:tcW w:w="14454" w:type="dxa"/>
            <w:gridSpan w:val="7"/>
            <w:shd w:val="clear" w:color="auto" w:fill="E2EFD9" w:themeFill="accent6" w:themeFillTint="33"/>
          </w:tcPr>
          <w:p w14:paraId="2010410E" w14:textId="77777777" w:rsidR="005956D1" w:rsidRPr="00650529" w:rsidRDefault="005956D1" w:rsidP="005956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Pennies – Funding </w:t>
            </w:r>
          </w:p>
        </w:tc>
      </w:tr>
      <w:tr w:rsidR="005956D1" w14:paraId="3F100DB5" w14:textId="77777777" w:rsidTr="001422EC">
        <w:tc>
          <w:tcPr>
            <w:tcW w:w="2980" w:type="dxa"/>
          </w:tcPr>
          <w:p w14:paraId="50C665BD" w14:textId="77777777" w:rsidR="005956D1" w:rsidRPr="00C726D0" w:rsidRDefault="00BC5324" w:rsidP="005956D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Fund raising activities with the congregation (as appropriate) </w:t>
            </w:r>
          </w:p>
        </w:tc>
        <w:tc>
          <w:tcPr>
            <w:tcW w:w="3699" w:type="dxa"/>
          </w:tcPr>
          <w:p w14:paraId="6639DF72" w14:textId="77777777" w:rsidR="005956D1" w:rsidRPr="00C726D0" w:rsidRDefault="00BC5324" w:rsidP="005956D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Raise money to support the project </w:t>
            </w:r>
          </w:p>
        </w:tc>
        <w:tc>
          <w:tcPr>
            <w:tcW w:w="829" w:type="dxa"/>
          </w:tcPr>
          <w:p w14:paraId="553E05CF" w14:textId="77777777" w:rsidR="005956D1" w:rsidRPr="00C726D0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4771B788" w14:textId="0D612ACB" w:rsidR="005956D1" w:rsidRPr="007D3DAE" w:rsidRDefault="00BC5324" w:rsidP="005956D1">
            <w:pPr>
              <w:jc w:val="center"/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>Green Team</w:t>
            </w:r>
            <w:r w:rsidR="00F33F0F" w:rsidRPr="007D3DAE">
              <w:rPr>
                <w:color w:val="808080" w:themeColor="background1" w:themeShade="80"/>
              </w:rPr>
              <w:t>/PCC</w:t>
            </w:r>
            <w:r w:rsidRPr="007D3DAE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992" w:type="dxa"/>
          </w:tcPr>
          <w:p w14:paraId="709AB45F" w14:textId="77777777" w:rsidR="005956D1" w:rsidRPr="00C726D0" w:rsidRDefault="00BC5324" w:rsidP="00BC532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Sept 2024</w:t>
            </w:r>
          </w:p>
        </w:tc>
        <w:tc>
          <w:tcPr>
            <w:tcW w:w="3118" w:type="dxa"/>
          </w:tcPr>
          <w:p w14:paraId="7A0683CA" w14:textId="77777777" w:rsidR="005956D1" w:rsidRPr="00C726D0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66FAD025" w14:textId="77777777" w:rsidR="005956D1" w:rsidRPr="00C726D0" w:rsidRDefault="005956D1" w:rsidP="005956D1">
            <w:pPr>
              <w:rPr>
                <w:color w:val="808080" w:themeColor="background1" w:themeShade="80"/>
              </w:rPr>
            </w:pPr>
          </w:p>
        </w:tc>
      </w:tr>
      <w:tr w:rsidR="005956D1" w14:paraId="1F9F178A" w14:textId="77777777" w:rsidTr="001422EC">
        <w:tc>
          <w:tcPr>
            <w:tcW w:w="2980" w:type="dxa"/>
          </w:tcPr>
          <w:p w14:paraId="65EAB2AA" w14:textId="77777777" w:rsidR="005956D1" w:rsidRPr="00C726D0" w:rsidRDefault="00BC5324" w:rsidP="005956D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Grant funding applications (as appropriate) </w:t>
            </w:r>
          </w:p>
        </w:tc>
        <w:tc>
          <w:tcPr>
            <w:tcW w:w="3699" w:type="dxa"/>
          </w:tcPr>
          <w:p w14:paraId="77D522C2" w14:textId="77777777" w:rsidR="005956D1" w:rsidRPr="00C726D0" w:rsidRDefault="00BC5324" w:rsidP="005956D1">
            <w:pPr>
              <w:rPr>
                <w:color w:val="808080" w:themeColor="background1" w:themeShade="80"/>
              </w:rPr>
            </w:pPr>
            <w:r w:rsidRPr="00BC5324">
              <w:rPr>
                <w:color w:val="808080" w:themeColor="background1" w:themeShade="80"/>
              </w:rPr>
              <w:t>Raise money to support the project</w:t>
            </w:r>
          </w:p>
        </w:tc>
        <w:tc>
          <w:tcPr>
            <w:tcW w:w="829" w:type="dxa"/>
          </w:tcPr>
          <w:p w14:paraId="46A3681C" w14:textId="77777777" w:rsidR="005956D1" w:rsidRPr="00C726D0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05DDC8ED" w14:textId="6AAAB446" w:rsidR="005956D1" w:rsidRPr="007D3DAE" w:rsidRDefault="00BC5324" w:rsidP="005956D1">
            <w:pPr>
              <w:jc w:val="center"/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>Green Team</w:t>
            </w:r>
            <w:r w:rsidR="00F33F0F" w:rsidRPr="007D3DAE">
              <w:rPr>
                <w:color w:val="808080" w:themeColor="background1" w:themeShade="80"/>
              </w:rPr>
              <w:t>/PCC</w:t>
            </w:r>
            <w:r w:rsidRPr="007D3DAE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992" w:type="dxa"/>
          </w:tcPr>
          <w:p w14:paraId="2871DBE7" w14:textId="77777777" w:rsidR="005956D1" w:rsidRPr="00C726D0" w:rsidRDefault="00BC5324" w:rsidP="00BC532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Oct 2024</w:t>
            </w:r>
          </w:p>
        </w:tc>
        <w:tc>
          <w:tcPr>
            <w:tcW w:w="3118" w:type="dxa"/>
          </w:tcPr>
          <w:p w14:paraId="330E026A" w14:textId="77777777" w:rsidR="005956D1" w:rsidRPr="00C726D0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3B7F59A6" w14:textId="77777777" w:rsidR="005956D1" w:rsidRPr="00C726D0" w:rsidRDefault="005956D1" w:rsidP="005956D1">
            <w:pPr>
              <w:rPr>
                <w:color w:val="808080" w:themeColor="background1" w:themeShade="80"/>
              </w:rPr>
            </w:pPr>
          </w:p>
        </w:tc>
      </w:tr>
      <w:tr w:rsidR="005956D1" w14:paraId="6D5C0C0C" w14:textId="77777777" w:rsidTr="001422EC">
        <w:tc>
          <w:tcPr>
            <w:tcW w:w="2980" w:type="dxa"/>
          </w:tcPr>
          <w:p w14:paraId="3556C1A1" w14:textId="77777777" w:rsidR="005956D1" w:rsidRPr="00BC5324" w:rsidRDefault="00BC5324" w:rsidP="005956D1">
            <w:pPr>
              <w:rPr>
                <w:color w:val="808080" w:themeColor="background1" w:themeShade="80"/>
              </w:rPr>
            </w:pPr>
            <w:r w:rsidRPr="00BC5324">
              <w:rPr>
                <w:color w:val="808080" w:themeColor="background1" w:themeShade="80"/>
              </w:rPr>
              <w:t xml:space="preserve">Speak to local benefactors or businesses </w:t>
            </w:r>
          </w:p>
        </w:tc>
        <w:tc>
          <w:tcPr>
            <w:tcW w:w="3699" w:type="dxa"/>
          </w:tcPr>
          <w:p w14:paraId="5C4F15AD" w14:textId="77777777" w:rsidR="005956D1" w:rsidRPr="00BC5324" w:rsidRDefault="00BC5324" w:rsidP="005956D1">
            <w:pPr>
              <w:rPr>
                <w:color w:val="808080" w:themeColor="background1" w:themeShade="80"/>
              </w:rPr>
            </w:pPr>
            <w:r w:rsidRPr="00BC5324">
              <w:rPr>
                <w:color w:val="808080" w:themeColor="background1" w:themeShade="80"/>
              </w:rPr>
              <w:t>Raise money to support the project</w:t>
            </w:r>
          </w:p>
        </w:tc>
        <w:tc>
          <w:tcPr>
            <w:tcW w:w="829" w:type="dxa"/>
          </w:tcPr>
          <w:p w14:paraId="60FF8608" w14:textId="77777777" w:rsidR="005956D1" w:rsidRPr="00BC5324" w:rsidRDefault="005956D1" w:rsidP="005956D1">
            <w:pPr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45C5C83B" w14:textId="77777777" w:rsidR="005956D1" w:rsidRPr="00BC5324" w:rsidRDefault="00BC5324" w:rsidP="005956D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Green Team /Incumbent </w:t>
            </w:r>
          </w:p>
        </w:tc>
        <w:tc>
          <w:tcPr>
            <w:tcW w:w="992" w:type="dxa"/>
          </w:tcPr>
          <w:p w14:paraId="4F9F6BC7" w14:textId="77777777" w:rsidR="005956D1" w:rsidRPr="00BC5324" w:rsidRDefault="00BC5324" w:rsidP="00BC532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Oct 2024</w:t>
            </w:r>
          </w:p>
        </w:tc>
        <w:tc>
          <w:tcPr>
            <w:tcW w:w="3118" w:type="dxa"/>
          </w:tcPr>
          <w:p w14:paraId="31F6A429" w14:textId="77777777" w:rsidR="005956D1" w:rsidRPr="00BC5324" w:rsidRDefault="005956D1" w:rsidP="005956D1">
            <w:pPr>
              <w:rPr>
                <w:color w:val="808080" w:themeColor="background1" w:themeShade="8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5E047DD4" w14:textId="77777777" w:rsidR="005956D1" w:rsidRPr="00BC5324" w:rsidRDefault="005956D1" w:rsidP="005956D1">
            <w:pPr>
              <w:rPr>
                <w:color w:val="808080" w:themeColor="background1" w:themeShade="80"/>
              </w:rPr>
            </w:pPr>
          </w:p>
        </w:tc>
      </w:tr>
      <w:tr w:rsidR="005956D1" w14:paraId="67AF90D9" w14:textId="77777777" w:rsidTr="00F97982">
        <w:tc>
          <w:tcPr>
            <w:tcW w:w="14454" w:type="dxa"/>
            <w:gridSpan w:val="7"/>
            <w:shd w:val="clear" w:color="auto" w:fill="E2EFD9" w:themeFill="accent6" w:themeFillTint="33"/>
          </w:tcPr>
          <w:p w14:paraId="7F4726FC" w14:textId="77777777" w:rsidR="005956D1" w:rsidRPr="00DF15B5" w:rsidRDefault="005956D1" w:rsidP="005956D1">
            <w:pPr>
              <w:rPr>
                <w:b/>
              </w:rPr>
            </w:pPr>
            <w:r w:rsidRPr="00D17E00">
              <w:rPr>
                <w:b/>
              </w:rPr>
              <w:t>Party - Celebrate and Review</w:t>
            </w:r>
          </w:p>
        </w:tc>
      </w:tr>
      <w:tr w:rsidR="005956D1" w14:paraId="58E45586" w14:textId="77777777" w:rsidTr="001422EC">
        <w:tc>
          <w:tcPr>
            <w:tcW w:w="2980" w:type="dxa"/>
          </w:tcPr>
          <w:p w14:paraId="5554C60C" w14:textId="77777777" w:rsidR="005956D1" w:rsidRPr="00DF15B5" w:rsidRDefault="00BC5324" w:rsidP="005956D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Plan an opening ceremony/launch </w:t>
            </w:r>
          </w:p>
        </w:tc>
        <w:tc>
          <w:tcPr>
            <w:tcW w:w="3699" w:type="dxa"/>
          </w:tcPr>
          <w:p w14:paraId="303EA5CF" w14:textId="77777777" w:rsidR="005956D1" w:rsidRPr="00DF15B5" w:rsidRDefault="00BC5324" w:rsidP="005956D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Rai</w:t>
            </w:r>
            <w:r w:rsidR="001422EC">
              <w:rPr>
                <w:color w:val="808080" w:themeColor="background1" w:themeShade="80"/>
              </w:rPr>
              <w:t xml:space="preserve">se awareness of our </w:t>
            </w:r>
            <w:r>
              <w:rPr>
                <w:color w:val="808080" w:themeColor="background1" w:themeShade="80"/>
              </w:rPr>
              <w:t xml:space="preserve">project </w:t>
            </w:r>
            <w:r w:rsidR="001422EC">
              <w:rPr>
                <w:color w:val="808080" w:themeColor="background1" w:themeShade="80"/>
              </w:rPr>
              <w:t>and celebrate your success</w:t>
            </w:r>
          </w:p>
        </w:tc>
        <w:tc>
          <w:tcPr>
            <w:tcW w:w="829" w:type="dxa"/>
          </w:tcPr>
          <w:p w14:paraId="6E6BBBCE" w14:textId="77777777" w:rsidR="005956D1" w:rsidRPr="00DF15B5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3610C439" w14:textId="77777777" w:rsidR="005956D1" w:rsidRPr="00DF15B5" w:rsidRDefault="001422EC" w:rsidP="005956D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PCC and Green Team </w:t>
            </w:r>
          </w:p>
        </w:tc>
        <w:tc>
          <w:tcPr>
            <w:tcW w:w="992" w:type="dxa"/>
          </w:tcPr>
          <w:p w14:paraId="3C44983F" w14:textId="77777777" w:rsidR="005956D1" w:rsidRPr="00DF15B5" w:rsidRDefault="001422EC" w:rsidP="005956D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March 2025</w:t>
            </w:r>
          </w:p>
        </w:tc>
        <w:tc>
          <w:tcPr>
            <w:tcW w:w="3118" w:type="dxa"/>
          </w:tcPr>
          <w:p w14:paraId="2E91850D" w14:textId="77777777" w:rsidR="005956D1" w:rsidRPr="00DF15B5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1FAA073C" w14:textId="77777777" w:rsidR="005956D1" w:rsidRPr="00DF15B5" w:rsidRDefault="005956D1" w:rsidP="005956D1">
            <w:pPr>
              <w:rPr>
                <w:color w:val="808080" w:themeColor="background1" w:themeShade="80"/>
              </w:rPr>
            </w:pPr>
          </w:p>
        </w:tc>
      </w:tr>
      <w:tr w:rsidR="005956D1" w:rsidRPr="00DF15B5" w14:paraId="5756A835" w14:textId="77777777" w:rsidTr="001422EC">
        <w:tc>
          <w:tcPr>
            <w:tcW w:w="2980" w:type="dxa"/>
          </w:tcPr>
          <w:p w14:paraId="4AB1CF85" w14:textId="405F8F58" w:rsidR="005956D1" w:rsidRPr="007D3DAE" w:rsidRDefault="001422EC" w:rsidP="005956D1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 xml:space="preserve">Write a press article </w:t>
            </w:r>
            <w:r w:rsidR="00F33F0F" w:rsidRPr="007D3DAE">
              <w:rPr>
                <w:color w:val="808080" w:themeColor="background1" w:themeShade="80"/>
              </w:rPr>
              <w:t>and contact Diocesan communications team</w:t>
            </w:r>
          </w:p>
        </w:tc>
        <w:tc>
          <w:tcPr>
            <w:tcW w:w="3699" w:type="dxa"/>
          </w:tcPr>
          <w:p w14:paraId="2272F2FE" w14:textId="77777777" w:rsidR="005956D1" w:rsidRPr="007D3DAE" w:rsidRDefault="001422EC" w:rsidP="005956D1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>Raise awareness of our project</w:t>
            </w:r>
          </w:p>
        </w:tc>
        <w:tc>
          <w:tcPr>
            <w:tcW w:w="829" w:type="dxa"/>
          </w:tcPr>
          <w:p w14:paraId="2EE0AD4D" w14:textId="77777777" w:rsidR="005956D1" w:rsidRPr="007D3DAE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7C653132" w14:textId="77777777" w:rsidR="005956D1" w:rsidRPr="007D3DAE" w:rsidRDefault="001422EC" w:rsidP="005956D1">
            <w:pPr>
              <w:jc w:val="center"/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 xml:space="preserve">Green Team </w:t>
            </w:r>
          </w:p>
        </w:tc>
        <w:tc>
          <w:tcPr>
            <w:tcW w:w="992" w:type="dxa"/>
          </w:tcPr>
          <w:p w14:paraId="511D3D47" w14:textId="77777777" w:rsidR="005956D1" w:rsidRPr="00DF15B5" w:rsidRDefault="001422EC" w:rsidP="005956D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March 2025</w:t>
            </w:r>
          </w:p>
        </w:tc>
        <w:tc>
          <w:tcPr>
            <w:tcW w:w="3118" w:type="dxa"/>
          </w:tcPr>
          <w:p w14:paraId="69C4BF35" w14:textId="77777777" w:rsidR="005956D1" w:rsidRPr="00DF15B5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3BE83C1B" w14:textId="77777777" w:rsidR="005956D1" w:rsidRPr="00DF15B5" w:rsidRDefault="005956D1" w:rsidP="005956D1">
            <w:pPr>
              <w:rPr>
                <w:color w:val="808080" w:themeColor="background1" w:themeShade="80"/>
              </w:rPr>
            </w:pPr>
          </w:p>
        </w:tc>
      </w:tr>
      <w:tr w:rsidR="005956D1" w14:paraId="6DB32208" w14:textId="77777777" w:rsidTr="001422EC">
        <w:tc>
          <w:tcPr>
            <w:tcW w:w="2980" w:type="dxa"/>
          </w:tcPr>
          <w:p w14:paraId="327FCF46" w14:textId="77777777" w:rsidR="005956D1" w:rsidRPr="007D3DAE" w:rsidRDefault="001422EC" w:rsidP="005956D1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>Apply for an Eco Church award</w:t>
            </w:r>
          </w:p>
        </w:tc>
        <w:tc>
          <w:tcPr>
            <w:tcW w:w="3699" w:type="dxa"/>
          </w:tcPr>
          <w:p w14:paraId="6C3F77FC" w14:textId="77777777" w:rsidR="005956D1" w:rsidRPr="007D3DAE" w:rsidRDefault="001422EC" w:rsidP="005956D1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 xml:space="preserve">Celebrate our success </w:t>
            </w:r>
          </w:p>
        </w:tc>
        <w:tc>
          <w:tcPr>
            <w:tcW w:w="829" w:type="dxa"/>
          </w:tcPr>
          <w:p w14:paraId="59EAEA4B" w14:textId="77777777" w:rsidR="005956D1" w:rsidRPr="007D3DAE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242B20E1" w14:textId="77777777" w:rsidR="005956D1" w:rsidRPr="007D3DAE" w:rsidRDefault="001422EC" w:rsidP="005956D1">
            <w:pPr>
              <w:jc w:val="center"/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 xml:space="preserve">Green Team </w:t>
            </w:r>
          </w:p>
        </w:tc>
        <w:tc>
          <w:tcPr>
            <w:tcW w:w="992" w:type="dxa"/>
          </w:tcPr>
          <w:p w14:paraId="25992537" w14:textId="77777777" w:rsidR="005956D1" w:rsidRPr="00DF15B5" w:rsidRDefault="001422EC" w:rsidP="005956D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April 2025</w:t>
            </w:r>
          </w:p>
        </w:tc>
        <w:tc>
          <w:tcPr>
            <w:tcW w:w="3118" w:type="dxa"/>
          </w:tcPr>
          <w:p w14:paraId="7F3581C6" w14:textId="77777777" w:rsidR="005956D1" w:rsidRPr="00DF15B5" w:rsidRDefault="005956D1" w:rsidP="005956D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42C07E1E" w14:textId="77777777" w:rsidR="005956D1" w:rsidRPr="00DF15B5" w:rsidRDefault="005956D1" w:rsidP="005956D1">
            <w:pPr>
              <w:rPr>
                <w:color w:val="808080" w:themeColor="background1" w:themeShade="80"/>
              </w:rPr>
            </w:pPr>
          </w:p>
        </w:tc>
      </w:tr>
      <w:tr w:rsidR="001422EC" w14:paraId="467690B3" w14:textId="77777777" w:rsidTr="001422EC">
        <w:tc>
          <w:tcPr>
            <w:tcW w:w="2980" w:type="dxa"/>
          </w:tcPr>
          <w:p w14:paraId="0C2D84A5" w14:textId="28DA2291" w:rsidR="001422EC" w:rsidRPr="007D3DAE" w:rsidRDefault="001422EC" w:rsidP="001422EC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 xml:space="preserve">Undertake a Churches Count on Nature Survey </w:t>
            </w:r>
            <w:r w:rsidR="00F33F0F" w:rsidRPr="007D3DAE">
              <w:rPr>
                <w:color w:val="808080" w:themeColor="background1" w:themeShade="80"/>
              </w:rPr>
              <w:t>and/or Great Yorkshire Creature Count</w:t>
            </w:r>
          </w:p>
        </w:tc>
        <w:tc>
          <w:tcPr>
            <w:tcW w:w="3699" w:type="dxa"/>
          </w:tcPr>
          <w:p w14:paraId="49466B9B" w14:textId="77777777" w:rsidR="001422EC" w:rsidRPr="007D3DAE" w:rsidRDefault="001422EC" w:rsidP="001422EC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>Find out what species we now have in the churchyard</w:t>
            </w:r>
          </w:p>
        </w:tc>
        <w:tc>
          <w:tcPr>
            <w:tcW w:w="829" w:type="dxa"/>
          </w:tcPr>
          <w:p w14:paraId="2D9B05F5" w14:textId="77777777" w:rsidR="001422EC" w:rsidRPr="007D3DAE" w:rsidRDefault="001422EC" w:rsidP="001422EC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2F404A04" w14:textId="77777777" w:rsidR="001422EC" w:rsidRPr="007D3DAE" w:rsidRDefault="001422EC" w:rsidP="001422EC">
            <w:pPr>
              <w:jc w:val="center"/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>Green Team and all congregation</w:t>
            </w:r>
          </w:p>
        </w:tc>
        <w:tc>
          <w:tcPr>
            <w:tcW w:w="992" w:type="dxa"/>
          </w:tcPr>
          <w:p w14:paraId="50645644" w14:textId="77777777" w:rsidR="001422EC" w:rsidRPr="00C9610F" w:rsidRDefault="001422EC" w:rsidP="001422EC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June 2025</w:t>
            </w:r>
          </w:p>
        </w:tc>
        <w:tc>
          <w:tcPr>
            <w:tcW w:w="3118" w:type="dxa"/>
          </w:tcPr>
          <w:p w14:paraId="344E4E3D" w14:textId="77777777" w:rsidR="001422EC" w:rsidRPr="00C9610F" w:rsidRDefault="001422EC" w:rsidP="001422E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Advertise in advance to enrol volunteers or organise as a community event</w:t>
            </w:r>
          </w:p>
        </w:tc>
        <w:tc>
          <w:tcPr>
            <w:tcW w:w="1418" w:type="dxa"/>
          </w:tcPr>
          <w:p w14:paraId="3B1C4457" w14:textId="77777777" w:rsidR="001422EC" w:rsidRPr="00DF15B5" w:rsidRDefault="001422EC" w:rsidP="001422EC">
            <w:pPr>
              <w:rPr>
                <w:color w:val="808080" w:themeColor="background1" w:themeShade="80"/>
              </w:rPr>
            </w:pPr>
          </w:p>
        </w:tc>
      </w:tr>
      <w:tr w:rsidR="001422EC" w14:paraId="32616951" w14:textId="77777777" w:rsidTr="001422EC">
        <w:tc>
          <w:tcPr>
            <w:tcW w:w="2980" w:type="dxa"/>
          </w:tcPr>
          <w:p w14:paraId="4D9A0DBA" w14:textId="77777777" w:rsidR="001422EC" w:rsidRPr="007D3DAE" w:rsidRDefault="001422EC" w:rsidP="001422EC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 xml:space="preserve">Conduct an annual review </w:t>
            </w:r>
          </w:p>
        </w:tc>
        <w:tc>
          <w:tcPr>
            <w:tcW w:w="3699" w:type="dxa"/>
          </w:tcPr>
          <w:p w14:paraId="2A0D6539" w14:textId="77777777" w:rsidR="001422EC" w:rsidRPr="007D3DAE" w:rsidRDefault="001422EC" w:rsidP="001422EC">
            <w:pPr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>Reflect on what has been learned and what could work better</w:t>
            </w:r>
          </w:p>
        </w:tc>
        <w:tc>
          <w:tcPr>
            <w:tcW w:w="829" w:type="dxa"/>
          </w:tcPr>
          <w:p w14:paraId="5EF10E93" w14:textId="77777777" w:rsidR="001422EC" w:rsidRPr="007D3DAE" w:rsidRDefault="001422EC" w:rsidP="001422EC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60C9198F" w14:textId="0E68BD13" w:rsidR="001422EC" w:rsidRPr="007D3DAE" w:rsidRDefault="008E49DF" w:rsidP="001422EC">
            <w:pPr>
              <w:jc w:val="center"/>
              <w:rPr>
                <w:color w:val="808080" w:themeColor="background1" w:themeShade="80"/>
              </w:rPr>
            </w:pPr>
            <w:r w:rsidRPr="007D3DAE">
              <w:rPr>
                <w:color w:val="808080" w:themeColor="background1" w:themeShade="80"/>
              </w:rPr>
              <w:t>Green Team/</w:t>
            </w:r>
            <w:r w:rsidR="001422EC" w:rsidRPr="007D3DAE">
              <w:rPr>
                <w:color w:val="808080" w:themeColor="background1" w:themeShade="80"/>
              </w:rPr>
              <w:t>PCC</w:t>
            </w:r>
          </w:p>
        </w:tc>
        <w:tc>
          <w:tcPr>
            <w:tcW w:w="992" w:type="dxa"/>
          </w:tcPr>
          <w:p w14:paraId="1DE65BF7" w14:textId="77777777" w:rsidR="001422EC" w:rsidRPr="001422EC" w:rsidRDefault="001422EC" w:rsidP="001422EC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Annual</w:t>
            </w:r>
            <w:r w:rsidRPr="001422EC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3118" w:type="dxa"/>
          </w:tcPr>
          <w:p w14:paraId="2962E47B" w14:textId="77777777" w:rsidR="001422EC" w:rsidRPr="001422EC" w:rsidRDefault="001422EC" w:rsidP="001422EC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51E3FCAD" w14:textId="77777777" w:rsidR="001422EC" w:rsidRPr="00DF15B5" w:rsidRDefault="001422EC" w:rsidP="001422EC"/>
        </w:tc>
      </w:tr>
    </w:tbl>
    <w:p w14:paraId="5E12148D" w14:textId="77777777" w:rsidR="0086144A" w:rsidRDefault="0086144A">
      <w:pPr>
        <w:rPr>
          <w:b/>
        </w:rPr>
      </w:pPr>
    </w:p>
    <w:sectPr w:rsidR="0086144A" w:rsidSect="008614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25"/>
    <w:rsid w:val="000C106F"/>
    <w:rsid w:val="001422EC"/>
    <w:rsid w:val="00333CA0"/>
    <w:rsid w:val="00352BA9"/>
    <w:rsid w:val="00553F5B"/>
    <w:rsid w:val="005956D1"/>
    <w:rsid w:val="00650529"/>
    <w:rsid w:val="007D3DAE"/>
    <w:rsid w:val="0086144A"/>
    <w:rsid w:val="008E49DF"/>
    <w:rsid w:val="009E23E9"/>
    <w:rsid w:val="00BC5324"/>
    <w:rsid w:val="00C726D0"/>
    <w:rsid w:val="00C84E5B"/>
    <w:rsid w:val="00C9610F"/>
    <w:rsid w:val="00CC2B54"/>
    <w:rsid w:val="00D17E00"/>
    <w:rsid w:val="00DF15B5"/>
    <w:rsid w:val="00F33F0F"/>
    <w:rsid w:val="00F65125"/>
    <w:rsid w:val="00F9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9DDC"/>
  <w15:chartTrackingRefBased/>
  <w15:docId w15:val="{5FFA95E2-193E-4564-A4A3-A7CCDA9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Parker</dc:creator>
  <cp:keywords/>
  <dc:description/>
  <cp:lastModifiedBy>Jemima Parker</cp:lastModifiedBy>
  <cp:revision>2</cp:revision>
  <dcterms:created xsi:type="dcterms:W3CDTF">2023-09-22T18:58:00Z</dcterms:created>
  <dcterms:modified xsi:type="dcterms:W3CDTF">2023-09-22T18:58:00Z</dcterms:modified>
</cp:coreProperties>
</file>