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DD58" w14:textId="77777777" w:rsidR="00205FE5" w:rsidRPr="002D6A38" w:rsidRDefault="00847D6D" w:rsidP="00DE0C2D">
      <w:pPr>
        <w:rPr>
          <w:rFonts w:ascii="Arial" w:hAnsi="Arial" w:cs="Arial"/>
          <w:lang w:val="en-GB"/>
        </w:rPr>
      </w:pPr>
      <w:r w:rsidRPr="002D6A38">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665A44C8" wp14:editId="300D9170">
                <wp:simplePos x="0" y="0"/>
                <wp:positionH relativeFrom="column">
                  <wp:posOffset>1600200</wp:posOffset>
                </wp:positionH>
                <wp:positionV relativeFrom="paragraph">
                  <wp:posOffset>155575</wp:posOffset>
                </wp:positionV>
                <wp:extent cx="4309110" cy="4483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9110" cy="448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1C843" w14:textId="77777777" w:rsidR="0027039D" w:rsidRPr="00AD6239" w:rsidRDefault="0027039D" w:rsidP="00205FE5">
                            <w:pPr>
                              <w:jc w:val="center"/>
                              <w:rPr>
                                <w:rFonts w:ascii="Arial" w:hAnsi="Arial" w:cs="Arial"/>
                                <w:b/>
                                <w:sz w:val="28"/>
                                <w:szCs w:val="28"/>
                              </w:rPr>
                            </w:pPr>
                            <w:r w:rsidRPr="00AD6239">
                              <w:rPr>
                                <w:rFonts w:ascii="Arial" w:hAnsi="Arial" w:cs="Arial"/>
                                <w:b/>
                                <w:sz w:val="28"/>
                                <w:szCs w:val="28"/>
                              </w:rPr>
                              <w:t>Yorkshire Theological Education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5A44C8" id="_x0000_t202" coordsize="21600,21600" o:spt="202" path="m,l,21600r21600,l21600,xe">
                <v:stroke joinstyle="miter"/>
                <v:path gradientshapeok="t" o:connecttype="rect"/>
              </v:shapetype>
              <v:shape id="Text Box 2" o:spid="_x0000_s1026" type="#_x0000_t202" style="position:absolute;margin-left:126pt;margin-top:12.25pt;width:339.3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" fillcolor="white [3201]" stroked="f" strokeweight=".5pt">
                <v:textbox>
                  <w:txbxContent>
                    <w:p w14:paraId="38C1C843" w14:textId="77777777" w:rsidR="0027039D" w:rsidRPr="00AD6239" w:rsidRDefault="0027039D" w:rsidP="00205FE5">
                      <w:pPr>
                        <w:jc w:val="center"/>
                        <w:rPr>
                          <w:rFonts w:ascii="Arial" w:hAnsi="Arial" w:cs="Arial"/>
                          <w:b/>
                          <w:sz w:val="28"/>
                          <w:szCs w:val="28"/>
                        </w:rPr>
                      </w:pPr>
                      <w:r w:rsidRPr="00AD6239">
                        <w:rPr>
                          <w:rFonts w:ascii="Arial" w:hAnsi="Arial" w:cs="Arial"/>
                          <w:b/>
                          <w:sz w:val="28"/>
                          <w:szCs w:val="28"/>
                        </w:rPr>
                        <w:t>Yorkshire Theological Education Partnership</w:t>
                      </w:r>
                    </w:p>
                  </w:txbxContent>
                </v:textbox>
              </v:shape>
            </w:pict>
          </mc:Fallback>
        </mc:AlternateContent>
      </w:r>
      <w:r w:rsidR="00205FE5" w:rsidRPr="002D6A38">
        <w:rPr>
          <w:rFonts w:ascii="Arial" w:hAnsi="Arial" w:cs="Arial"/>
          <w:noProof/>
          <w:lang w:val="en-GB" w:eastAsia="en-GB"/>
        </w:rPr>
        <w:drawing>
          <wp:inline distT="0" distB="0" distL="0" distR="0" wp14:anchorId="139134EE" wp14:editId="44A84DA0">
            <wp:extent cx="1298877"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1141" cy="677454"/>
                    </a:xfrm>
                    <a:prstGeom prst="rect">
                      <a:avLst/>
                    </a:prstGeom>
                    <a:noFill/>
                    <a:ln w="9525">
                      <a:noFill/>
                      <a:miter lim="800000"/>
                      <a:headEnd/>
                      <a:tailEnd/>
                    </a:ln>
                  </pic:spPr>
                </pic:pic>
              </a:graphicData>
            </a:graphic>
          </wp:inline>
        </w:drawing>
      </w:r>
    </w:p>
    <w:p w14:paraId="48F34A31" w14:textId="77777777" w:rsidR="00205FE5" w:rsidRPr="002D6A38" w:rsidRDefault="00205FE5" w:rsidP="00DE0C2D">
      <w:pPr>
        <w:jc w:val="center"/>
        <w:rPr>
          <w:rFonts w:ascii="Arial" w:hAnsi="Arial" w:cs="Arial"/>
          <w:b/>
          <w:sz w:val="28"/>
          <w:szCs w:val="24"/>
          <w:lang w:val="en-GB"/>
        </w:rPr>
      </w:pPr>
    </w:p>
    <w:p w14:paraId="38720FBF" w14:textId="77777777" w:rsidR="00BB706C" w:rsidRPr="002D6A38" w:rsidRDefault="00BB706C" w:rsidP="00BB706C">
      <w:pPr>
        <w:spacing w:before="19"/>
        <w:rPr>
          <w:rFonts w:ascii="Arial" w:eastAsia="Calibri" w:hAnsi="Arial" w:cs="Arial"/>
          <w:sz w:val="32"/>
          <w:szCs w:val="40"/>
          <w:lang w:val="en-GB"/>
        </w:rPr>
      </w:pPr>
      <w:r w:rsidRPr="002D6A38">
        <w:rPr>
          <w:rFonts w:ascii="Arial" w:hAnsi="Arial" w:cs="Arial"/>
          <w:b/>
          <w:sz w:val="32"/>
          <w:lang w:val="en-GB"/>
        </w:rPr>
        <w:t>Research Ethics Policy and Guidance</w:t>
      </w:r>
    </w:p>
    <w:p w14:paraId="0AD2D2FA" w14:textId="77777777" w:rsidR="00BB706C" w:rsidRPr="002D6A38" w:rsidRDefault="00BB706C" w:rsidP="002D6A38">
      <w:pPr>
        <w:spacing w:before="3"/>
        <w:jc w:val="both"/>
        <w:rPr>
          <w:rFonts w:ascii="Arial" w:eastAsia="Calibri" w:hAnsi="Arial" w:cs="Arial"/>
          <w:b/>
          <w:bCs/>
          <w:sz w:val="20"/>
          <w:szCs w:val="17"/>
          <w:lang w:val="en-GB"/>
        </w:rPr>
      </w:pPr>
    </w:p>
    <w:p w14:paraId="54F48A53" w14:textId="77777777" w:rsidR="00BB706C" w:rsidRPr="002D6A38" w:rsidRDefault="00BB706C" w:rsidP="00BB706C">
      <w:pPr>
        <w:pStyle w:val="Heading1"/>
        <w:spacing w:before="56" w:after="240"/>
        <w:ind w:left="0"/>
        <w:jc w:val="both"/>
        <w:rPr>
          <w:rFonts w:ascii="Arial" w:hAnsi="Arial" w:cs="Arial"/>
          <w:b w:val="0"/>
          <w:bCs w:val="0"/>
          <w:lang w:val="en-GB"/>
        </w:rPr>
      </w:pPr>
      <w:r w:rsidRPr="002D6A38">
        <w:rPr>
          <w:rFonts w:ascii="Arial" w:hAnsi="Arial" w:cs="Arial"/>
          <w:lang w:val="en-GB"/>
        </w:rPr>
        <w:t>SCOPE OF THIS POLICY</w:t>
      </w:r>
    </w:p>
    <w:p w14:paraId="446B7342" w14:textId="49C2CFEF" w:rsidR="00BB706C" w:rsidRPr="002D6A38" w:rsidRDefault="00BB706C" w:rsidP="00BB706C">
      <w:pPr>
        <w:jc w:val="both"/>
        <w:rPr>
          <w:rFonts w:ascii="Arial" w:eastAsia="Calibri" w:hAnsi="Arial" w:cs="Arial"/>
          <w:lang w:val="en-GB"/>
        </w:rPr>
      </w:pPr>
      <w:r w:rsidRPr="002D6A38">
        <w:rPr>
          <w:rFonts w:ascii="Arial" w:hAnsi="Arial" w:cs="Arial"/>
          <w:lang w:val="en-GB"/>
        </w:rPr>
        <w:t>This policy applies to all students enrolled on Common Awards programmes delivered by the Yorkshire Theological Education Partnership (YTEP) from September 20</w:t>
      </w:r>
      <w:r w:rsidR="00A83949" w:rsidRPr="002D6A38">
        <w:rPr>
          <w:rFonts w:ascii="Arial" w:hAnsi="Arial" w:cs="Arial"/>
          <w:lang w:val="en-GB"/>
        </w:rPr>
        <w:t>21</w:t>
      </w:r>
      <w:r w:rsidRPr="002D6A38">
        <w:rPr>
          <w:rFonts w:ascii="Arial" w:hAnsi="Arial" w:cs="Arial"/>
          <w:lang w:val="en-GB"/>
        </w:rPr>
        <w:t>.  It specifically applies to all students who are undertaking</w:t>
      </w:r>
      <w:r w:rsidRPr="002D6A38">
        <w:rPr>
          <w:rFonts w:ascii="Arial" w:hAnsi="Arial" w:cs="Arial"/>
          <w:b/>
          <w:lang w:val="en-GB"/>
        </w:rPr>
        <w:t xml:space="preserve"> research involving human participants</w:t>
      </w:r>
      <w:r w:rsidRPr="002D6A38">
        <w:rPr>
          <w:rFonts w:ascii="Arial" w:hAnsi="Arial" w:cs="Arial"/>
          <w:lang w:val="en-GB"/>
        </w:rPr>
        <w:t xml:space="preserve">.  </w:t>
      </w:r>
    </w:p>
    <w:p w14:paraId="69319466" w14:textId="77777777" w:rsidR="00BB706C" w:rsidRPr="002D6A38" w:rsidRDefault="00BB706C" w:rsidP="00BB706C">
      <w:pPr>
        <w:spacing w:before="10"/>
        <w:rPr>
          <w:rFonts w:ascii="Arial" w:eastAsia="Calibri" w:hAnsi="Arial" w:cs="Arial"/>
          <w:b/>
          <w:bCs/>
          <w:sz w:val="12"/>
          <w:szCs w:val="21"/>
          <w:lang w:val="en-GB"/>
        </w:rPr>
      </w:pPr>
    </w:p>
    <w:p w14:paraId="2E16FCB3"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lang w:val="en-GB"/>
        </w:rPr>
        <w:t xml:space="preserve">There is much activity carried out by students, especially in placements and contexts, which does not count as research for the purposes of this policy, for example asking people to fill in sermon feedback </w:t>
      </w:r>
      <w:proofErr w:type="gramStart"/>
      <w:r w:rsidRPr="002D6A38">
        <w:rPr>
          <w:rFonts w:ascii="Arial" w:hAnsi="Arial" w:cs="Arial"/>
          <w:lang w:val="en-GB"/>
        </w:rPr>
        <w:t>forms, or</w:t>
      </w:r>
      <w:proofErr w:type="gramEnd"/>
      <w:r w:rsidRPr="002D6A38">
        <w:rPr>
          <w:rFonts w:ascii="Arial" w:hAnsi="Arial" w:cs="Arial"/>
          <w:lang w:val="en-GB"/>
        </w:rPr>
        <w:t xml:space="preserve"> writing a reflection on a pastoral visit.  </w:t>
      </w:r>
      <w:proofErr w:type="gramStart"/>
      <w:r w:rsidRPr="002D6A38">
        <w:rPr>
          <w:rFonts w:ascii="Arial" w:hAnsi="Arial" w:cs="Arial"/>
          <w:lang w:val="en-GB"/>
        </w:rPr>
        <w:t>Nevertheless</w:t>
      </w:r>
      <w:proofErr w:type="gramEnd"/>
      <w:r w:rsidRPr="002D6A38">
        <w:rPr>
          <w:rFonts w:ascii="Arial" w:hAnsi="Arial" w:cs="Arial"/>
          <w:lang w:val="en-GB"/>
        </w:rPr>
        <w:t xml:space="preserve"> these activities may still have ethical implications, and these are dealt with in </w:t>
      </w:r>
      <w:r w:rsidRPr="002D6A38">
        <w:rPr>
          <w:rFonts w:ascii="Arial" w:hAnsi="Arial" w:cs="Arial"/>
          <w:b/>
          <w:lang w:val="en-GB"/>
        </w:rPr>
        <w:t>Section A</w:t>
      </w:r>
      <w:r w:rsidRPr="002D6A38">
        <w:rPr>
          <w:rFonts w:ascii="Arial" w:hAnsi="Arial" w:cs="Arial"/>
          <w:lang w:val="en-GB"/>
        </w:rPr>
        <w:t>.</w:t>
      </w:r>
    </w:p>
    <w:p w14:paraId="42E92B3B" w14:textId="77777777" w:rsidR="00BB706C" w:rsidRPr="002D6A38" w:rsidRDefault="00BB706C" w:rsidP="00BB706C">
      <w:pPr>
        <w:spacing w:before="1"/>
        <w:rPr>
          <w:rFonts w:ascii="Arial" w:eastAsia="Calibri" w:hAnsi="Arial" w:cs="Arial"/>
          <w:sz w:val="12"/>
          <w:lang w:val="en-GB"/>
        </w:rPr>
      </w:pPr>
    </w:p>
    <w:p w14:paraId="062C45DD" w14:textId="339C34C4" w:rsidR="00BB706C" w:rsidRPr="002D6A38" w:rsidRDefault="00BB706C" w:rsidP="00BB706C">
      <w:pPr>
        <w:jc w:val="both"/>
        <w:rPr>
          <w:rFonts w:ascii="Arial" w:eastAsia="Calibri" w:hAnsi="Arial" w:cs="Arial"/>
          <w:lang w:val="en-GB"/>
        </w:rPr>
      </w:pPr>
      <w:r w:rsidRPr="002D6A38">
        <w:rPr>
          <w:rFonts w:ascii="Arial" w:hAnsi="Arial" w:cs="Arial"/>
          <w:b/>
          <w:lang w:val="en-GB"/>
        </w:rPr>
        <w:t xml:space="preserve">Sections B </w:t>
      </w:r>
      <w:r w:rsidRPr="002D6A38">
        <w:rPr>
          <w:rFonts w:ascii="Arial" w:hAnsi="Arial" w:cs="Arial"/>
          <w:lang w:val="en-GB"/>
        </w:rPr>
        <w:t xml:space="preserve">and </w:t>
      </w:r>
      <w:r w:rsidRPr="002D6A38">
        <w:rPr>
          <w:rFonts w:ascii="Arial" w:hAnsi="Arial" w:cs="Arial"/>
          <w:b/>
          <w:lang w:val="en-GB"/>
        </w:rPr>
        <w:t xml:space="preserve">C </w:t>
      </w:r>
      <w:r w:rsidRPr="002D6A38">
        <w:rPr>
          <w:rFonts w:ascii="Arial" w:hAnsi="Arial" w:cs="Arial"/>
          <w:lang w:val="en-GB"/>
        </w:rPr>
        <w:t xml:space="preserve">deal with students who wish to engage in </w:t>
      </w:r>
      <w:r w:rsidRPr="002D6A38">
        <w:rPr>
          <w:rFonts w:ascii="Arial" w:hAnsi="Arial" w:cs="Arial"/>
          <w:b/>
          <w:lang w:val="en-GB"/>
        </w:rPr>
        <w:t xml:space="preserve">research involving human participants </w:t>
      </w:r>
      <w:r w:rsidRPr="002D6A38">
        <w:rPr>
          <w:rFonts w:ascii="Arial" w:hAnsi="Arial" w:cs="Arial"/>
          <w:lang w:val="en-GB"/>
        </w:rPr>
        <w:t xml:space="preserve">through the use of </w:t>
      </w:r>
      <w:r w:rsidRPr="002D6A38">
        <w:rPr>
          <w:rFonts w:ascii="Arial" w:hAnsi="Arial" w:cs="Arial"/>
          <w:b/>
          <w:lang w:val="en-GB"/>
        </w:rPr>
        <w:t xml:space="preserve">questionnaires, interviews, focus groups or formal observations of </w:t>
      </w:r>
      <w:r w:rsidR="00925FD4">
        <w:rPr>
          <w:rFonts w:ascii="Arial" w:hAnsi="Arial" w:cs="Arial"/>
          <w:b/>
          <w:lang w:val="en-GB"/>
        </w:rPr>
        <w:t xml:space="preserve">non-public </w:t>
      </w:r>
      <w:r w:rsidRPr="002D6A38">
        <w:rPr>
          <w:rFonts w:ascii="Arial" w:hAnsi="Arial" w:cs="Arial"/>
          <w:b/>
          <w:lang w:val="en-GB"/>
        </w:rPr>
        <w:t>activity</w:t>
      </w:r>
      <w:r w:rsidR="00925FD4">
        <w:rPr>
          <w:rFonts w:ascii="Arial" w:hAnsi="Arial" w:cs="Arial"/>
          <w:b/>
          <w:lang w:val="en-GB"/>
        </w:rPr>
        <w:t xml:space="preserve"> (</w:t>
      </w:r>
      <w:proofErr w:type="spellStart"/>
      <w:r w:rsidR="00925FD4">
        <w:rPr>
          <w:rFonts w:ascii="Arial" w:hAnsi="Arial" w:cs="Arial"/>
          <w:b/>
          <w:lang w:val="en-GB"/>
        </w:rPr>
        <w:t>eg.</w:t>
      </w:r>
      <w:proofErr w:type="spellEnd"/>
      <w:r w:rsidR="00925FD4">
        <w:rPr>
          <w:rFonts w:ascii="Arial" w:hAnsi="Arial" w:cs="Arial"/>
          <w:b/>
          <w:lang w:val="en-GB"/>
        </w:rPr>
        <w:t xml:space="preserve"> a PCC)</w:t>
      </w:r>
      <w:r w:rsidRPr="002D6A38">
        <w:rPr>
          <w:rFonts w:ascii="Arial" w:hAnsi="Arial" w:cs="Arial"/>
          <w:lang w:val="en-GB"/>
        </w:rPr>
        <w:t>.  Separate advice and permission must be sought for any research activity involving human participants not covered under these headings.</w:t>
      </w:r>
    </w:p>
    <w:p w14:paraId="6B80D113" w14:textId="77777777" w:rsidR="00BB706C" w:rsidRPr="002D6A38" w:rsidRDefault="00BB706C" w:rsidP="00BB706C">
      <w:pPr>
        <w:spacing w:before="10"/>
        <w:rPr>
          <w:rFonts w:ascii="Arial" w:eastAsia="Calibri" w:hAnsi="Arial" w:cs="Arial"/>
          <w:sz w:val="12"/>
          <w:szCs w:val="21"/>
          <w:lang w:val="en-GB"/>
        </w:rPr>
      </w:pPr>
    </w:p>
    <w:p w14:paraId="47E1C308"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spacing w:val="-3"/>
          <w:lang w:val="en-GB"/>
        </w:rPr>
        <w:t xml:space="preserve">YTEP is committed to treating all human beings with </w:t>
      </w:r>
      <w:proofErr w:type="gramStart"/>
      <w:r w:rsidRPr="002D6A38">
        <w:rPr>
          <w:rFonts w:ascii="Arial" w:hAnsi="Arial" w:cs="Arial"/>
          <w:spacing w:val="-3"/>
          <w:lang w:val="en-GB"/>
        </w:rPr>
        <w:t>respect, and</w:t>
      </w:r>
      <w:proofErr w:type="gramEnd"/>
      <w:r w:rsidRPr="002D6A38">
        <w:rPr>
          <w:rFonts w:ascii="Arial" w:hAnsi="Arial" w:cs="Arial"/>
          <w:spacing w:val="-3"/>
          <w:lang w:val="en-GB"/>
        </w:rPr>
        <w:t xml:space="preserve"> expects the highest standards of integrity in those who are its students.  The wellbeing of participants in research and placement</w:t>
      </w:r>
      <w:r w:rsidRPr="002D6A38">
        <w:rPr>
          <w:rFonts w:ascii="Arial" w:hAnsi="Arial" w:cs="Arial"/>
          <w:lang w:val="en-GB"/>
        </w:rPr>
        <w:t xml:space="preserve"> work must be at the forefront of the researchers’ concern and any risk must be minimised.</w:t>
      </w:r>
    </w:p>
    <w:p w14:paraId="3B03F0EF" w14:textId="77777777" w:rsidR="00BB706C" w:rsidRPr="002D6A38" w:rsidRDefault="00BB706C" w:rsidP="00BB706C">
      <w:pPr>
        <w:rPr>
          <w:rFonts w:ascii="Arial" w:eastAsia="Calibri" w:hAnsi="Arial" w:cs="Arial"/>
          <w:lang w:val="en-GB"/>
        </w:rPr>
      </w:pPr>
    </w:p>
    <w:p w14:paraId="213ED14D" w14:textId="77777777" w:rsidR="00BB706C" w:rsidRPr="002D6A38" w:rsidRDefault="00BB706C" w:rsidP="00BB706C">
      <w:pPr>
        <w:pStyle w:val="Heading1"/>
        <w:spacing w:before="56" w:after="240"/>
        <w:ind w:left="0"/>
        <w:jc w:val="both"/>
        <w:rPr>
          <w:rFonts w:ascii="Arial" w:hAnsi="Arial" w:cs="Arial"/>
          <w:lang w:val="en-GB"/>
        </w:rPr>
      </w:pPr>
      <w:r w:rsidRPr="002D6A38">
        <w:rPr>
          <w:rFonts w:ascii="Arial" w:hAnsi="Arial" w:cs="Arial"/>
          <w:lang w:val="en-GB"/>
        </w:rPr>
        <w:t>REVIEW OF THIS POLICY</w:t>
      </w:r>
    </w:p>
    <w:p w14:paraId="01F02D99"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lang w:val="en-GB"/>
        </w:rPr>
        <w:t>This policy will be reviewed by the TEI every three years or earlier if a serious concern is raised in the Common Awards Management Committee.</w:t>
      </w:r>
    </w:p>
    <w:p w14:paraId="76120A04" w14:textId="77777777" w:rsidR="00BB706C" w:rsidRPr="002D6A38" w:rsidRDefault="00BB706C" w:rsidP="00BB706C">
      <w:pPr>
        <w:spacing w:before="10"/>
        <w:rPr>
          <w:rFonts w:ascii="Arial" w:eastAsia="Calibri" w:hAnsi="Arial" w:cs="Arial"/>
          <w:lang w:val="en-GB"/>
        </w:rPr>
      </w:pPr>
    </w:p>
    <w:p w14:paraId="2D172794" w14:textId="77777777" w:rsidR="00BB706C" w:rsidRPr="002D6A38" w:rsidRDefault="00BB706C" w:rsidP="00BB706C">
      <w:pPr>
        <w:pStyle w:val="Heading1"/>
        <w:spacing w:before="120" w:after="240"/>
        <w:ind w:left="0"/>
        <w:jc w:val="both"/>
        <w:rPr>
          <w:rFonts w:ascii="Arial" w:hAnsi="Arial" w:cs="Arial"/>
          <w:b w:val="0"/>
          <w:bCs w:val="0"/>
          <w:lang w:val="en-GB"/>
        </w:rPr>
      </w:pPr>
      <w:r w:rsidRPr="002D6A38">
        <w:rPr>
          <w:rFonts w:ascii="Arial" w:hAnsi="Arial" w:cs="Arial"/>
          <w:lang w:val="en-GB"/>
        </w:rPr>
        <w:t>SECTION A:  PLACEMENTS AND EXPERIENCE-BASED REFLECTIONS</w:t>
      </w:r>
    </w:p>
    <w:p w14:paraId="6C56275D" w14:textId="230B7D72" w:rsidR="0027039D" w:rsidRPr="002D6A38" w:rsidRDefault="008E7755" w:rsidP="0027039D">
      <w:pPr>
        <w:pStyle w:val="BodyText"/>
        <w:spacing w:after="120"/>
        <w:ind w:left="0" w:firstLine="0"/>
        <w:jc w:val="both"/>
        <w:rPr>
          <w:rFonts w:ascii="Arial" w:hAnsi="Arial" w:cs="Arial"/>
          <w:lang w:val="en-GB"/>
        </w:rPr>
      </w:pPr>
      <w:r>
        <w:rPr>
          <w:rFonts w:ascii="Arial" w:hAnsi="Arial" w:cs="Arial"/>
          <w:lang w:val="en-GB"/>
        </w:rPr>
        <w:t>P</w:t>
      </w:r>
      <w:r w:rsidR="00BB706C" w:rsidRPr="002D6A38">
        <w:rPr>
          <w:rFonts w:ascii="Arial" w:hAnsi="Arial" w:cs="Arial"/>
          <w:lang w:val="en-GB"/>
        </w:rPr>
        <w:t>lacement or other experience-based reflections does not</w:t>
      </w:r>
      <w:r>
        <w:rPr>
          <w:rFonts w:ascii="Arial" w:hAnsi="Arial" w:cs="Arial"/>
          <w:lang w:val="en-GB"/>
        </w:rPr>
        <w:t xml:space="preserve"> </w:t>
      </w:r>
      <w:proofErr w:type="spellStart"/>
      <w:r>
        <w:rPr>
          <w:rFonts w:ascii="Arial" w:hAnsi="Arial" w:cs="Arial"/>
          <w:lang w:val="en-GB"/>
        </w:rPr>
        <w:t>automatically</w:t>
      </w:r>
      <w:r w:rsidR="00BB706C" w:rsidRPr="002D6A38">
        <w:rPr>
          <w:rFonts w:ascii="Arial" w:hAnsi="Arial" w:cs="Arial"/>
          <w:lang w:val="en-GB"/>
        </w:rPr>
        <w:t>count</w:t>
      </w:r>
      <w:proofErr w:type="spellEnd"/>
      <w:r w:rsidR="00BB706C" w:rsidRPr="002D6A38">
        <w:rPr>
          <w:rFonts w:ascii="Arial" w:hAnsi="Arial" w:cs="Arial"/>
          <w:lang w:val="en-GB"/>
        </w:rPr>
        <w:t xml:space="preserve"> as research for the purposes of this policy.  Although the student may use encounters with others for their </w:t>
      </w:r>
      <w:r w:rsidR="0027039D" w:rsidRPr="002D6A38">
        <w:rPr>
          <w:rFonts w:ascii="Arial" w:hAnsi="Arial" w:cs="Arial"/>
          <w:lang w:val="en-GB"/>
        </w:rPr>
        <w:t>assignments</w:t>
      </w:r>
      <w:r w:rsidR="00BB706C" w:rsidRPr="002D6A38">
        <w:rPr>
          <w:rFonts w:ascii="Arial" w:hAnsi="Arial" w:cs="Arial"/>
          <w:lang w:val="en-GB"/>
        </w:rPr>
        <w:t>, the emphasis of these forms of assessment is on self-reflection and integrating that with critical theological enquiry.  The sources for reflection will primarily include journals, personal stories, evaluation by others of a specific activity with which the student was recently involved, and similar sources, rather than people’s personal details</w:t>
      </w:r>
      <w:r w:rsidR="0027039D" w:rsidRPr="002D6A38">
        <w:rPr>
          <w:rFonts w:ascii="Arial" w:hAnsi="Arial" w:cs="Arial"/>
          <w:lang w:val="en-GB"/>
        </w:rPr>
        <w:t xml:space="preserve"> of individuals in the host context</w:t>
      </w:r>
      <w:r w:rsidR="00BB706C" w:rsidRPr="002D6A38">
        <w:rPr>
          <w:rFonts w:ascii="Arial" w:hAnsi="Arial" w:cs="Arial"/>
          <w:lang w:val="en-GB"/>
        </w:rPr>
        <w:t xml:space="preserve">.  They are </w:t>
      </w:r>
      <w:r w:rsidR="0027039D" w:rsidRPr="002D6A38">
        <w:rPr>
          <w:rFonts w:ascii="Arial" w:hAnsi="Arial" w:cs="Arial"/>
          <w:lang w:val="en-GB"/>
        </w:rPr>
        <w:t xml:space="preserve">also </w:t>
      </w:r>
      <w:r w:rsidR="00BB706C" w:rsidRPr="002D6A38">
        <w:rPr>
          <w:rFonts w:ascii="Arial" w:hAnsi="Arial" w:cs="Arial"/>
          <w:lang w:val="en-GB"/>
        </w:rPr>
        <w:t>less likely to involve what are clearly research methods such as questionnaires, interviews, focus groups or form</w:t>
      </w:r>
      <w:r w:rsidR="0027039D" w:rsidRPr="002D6A38">
        <w:rPr>
          <w:rFonts w:ascii="Arial" w:hAnsi="Arial" w:cs="Arial"/>
          <w:lang w:val="en-GB"/>
        </w:rPr>
        <w:t>al observation of individuals.</w:t>
      </w:r>
      <w:r w:rsidR="00E51DCC">
        <w:rPr>
          <w:rFonts w:ascii="Arial" w:hAnsi="Arial" w:cs="Arial"/>
          <w:lang w:val="en-GB"/>
        </w:rPr>
        <w:t xml:space="preserve"> For the sake of clarity, a student who reflects on a</w:t>
      </w:r>
      <w:r w:rsidR="007A6095">
        <w:rPr>
          <w:rFonts w:ascii="Arial" w:hAnsi="Arial" w:cs="Arial"/>
          <w:lang w:val="en-GB"/>
        </w:rPr>
        <w:t>n informal</w:t>
      </w:r>
      <w:r w:rsidR="00E51DCC">
        <w:rPr>
          <w:rFonts w:ascii="Arial" w:hAnsi="Arial" w:cs="Arial"/>
          <w:lang w:val="en-GB"/>
        </w:rPr>
        <w:t xml:space="preserve"> personal conversation does not necessarily require ethical approval. However, a student who initiates the conversation for the sole purpose of gathering data </w:t>
      </w:r>
      <w:r w:rsidR="008A0A7E">
        <w:rPr>
          <w:rFonts w:ascii="Arial" w:hAnsi="Arial" w:cs="Arial"/>
          <w:lang w:val="en-GB"/>
        </w:rPr>
        <w:t>for an assignment must seek ethical approval in advance.</w:t>
      </w:r>
      <w:r w:rsidR="007A6095">
        <w:rPr>
          <w:rFonts w:ascii="Arial" w:hAnsi="Arial" w:cs="Arial"/>
          <w:lang w:val="en-GB"/>
        </w:rPr>
        <w:t xml:space="preserve"> This policy therefore distinguishes between informal and formal conversations where the former does not require ethical </w:t>
      </w:r>
      <w:proofErr w:type="gramStart"/>
      <w:r w:rsidR="007A6095">
        <w:rPr>
          <w:rFonts w:ascii="Arial" w:hAnsi="Arial" w:cs="Arial"/>
          <w:lang w:val="en-GB"/>
        </w:rPr>
        <w:t>approval</w:t>
      </w:r>
      <w:proofErr w:type="gramEnd"/>
      <w:r w:rsidR="007A6095">
        <w:rPr>
          <w:rFonts w:ascii="Arial" w:hAnsi="Arial" w:cs="Arial"/>
          <w:lang w:val="en-GB"/>
        </w:rPr>
        <w:t xml:space="preserve"> and the latter does (see also informed consent below).</w:t>
      </w:r>
    </w:p>
    <w:p w14:paraId="40310961" w14:textId="77777777" w:rsidR="00BB706C" w:rsidRPr="002D6A38" w:rsidRDefault="00BB706C" w:rsidP="00BB706C">
      <w:pPr>
        <w:pStyle w:val="BodyText"/>
        <w:ind w:left="0" w:firstLine="0"/>
        <w:jc w:val="both"/>
        <w:rPr>
          <w:rFonts w:ascii="Arial" w:hAnsi="Arial" w:cs="Arial"/>
          <w:color w:val="00B050"/>
          <w:lang w:val="en-GB"/>
        </w:rPr>
      </w:pPr>
      <w:r w:rsidRPr="002D6A38">
        <w:rPr>
          <w:rFonts w:ascii="Arial" w:hAnsi="Arial" w:cs="Arial"/>
          <w:lang w:val="en-GB"/>
        </w:rPr>
        <w:t xml:space="preserve">When </w:t>
      </w:r>
      <w:r w:rsidR="0027039D" w:rsidRPr="002D6A38">
        <w:rPr>
          <w:rFonts w:ascii="Arial" w:hAnsi="Arial" w:cs="Arial"/>
          <w:lang w:val="en-GB"/>
        </w:rPr>
        <w:t>evidence gathering does</w:t>
      </w:r>
      <w:r w:rsidRPr="002D6A38">
        <w:rPr>
          <w:rFonts w:ascii="Arial" w:hAnsi="Arial" w:cs="Arial"/>
          <w:lang w:val="en-GB"/>
        </w:rPr>
        <w:t xml:space="preserve"> include such methods, or if there are other reasons to judge that a formal research project is being undertaken, the guidance in Section B and the ethics approval process in Section C must be followed before the activity takes place.  Any failure to do this, or to follow the requirements of this policy, is likely to lead to the evidence being unusable and/or disciplinary action being </w:t>
      </w:r>
      <w:r w:rsidRPr="002D6A38">
        <w:rPr>
          <w:rFonts w:ascii="Arial" w:hAnsi="Arial" w:cs="Arial"/>
          <w:spacing w:val="-2"/>
          <w:lang w:val="en-GB"/>
        </w:rPr>
        <w:t xml:space="preserve">taken (see the YTEP </w:t>
      </w:r>
      <w:r w:rsidR="00C13478" w:rsidRPr="002D6A38">
        <w:rPr>
          <w:rFonts w:ascii="Arial" w:hAnsi="Arial" w:cs="Arial"/>
          <w:b/>
          <w:spacing w:val="-2"/>
          <w:lang w:val="en-GB"/>
        </w:rPr>
        <w:t xml:space="preserve">Common Awards </w:t>
      </w:r>
      <w:r w:rsidRPr="002D6A38">
        <w:rPr>
          <w:rFonts w:ascii="Arial" w:hAnsi="Arial" w:cs="Arial"/>
          <w:b/>
          <w:spacing w:val="-2"/>
          <w:lang w:val="en-GB"/>
        </w:rPr>
        <w:t>Research Ethics</w:t>
      </w:r>
      <w:r w:rsidR="00C13478" w:rsidRPr="002D6A38">
        <w:rPr>
          <w:rFonts w:ascii="Arial" w:hAnsi="Arial" w:cs="Arial"/>
          <w:b/>
          <w:spacing w:val="-2"/>
          <w:lang w:val="en-GB"/>
        </w:rPr>
        <w:t xml:space="preserve"> Misconduct Policy</w:t>
      </w:r>
      <w:r w:rsidRPr="002D6A38">
        <w:rPr>
          <w:rFonts w:ascii="Arial" w:hAnsi="Arial" w:cs="Arial"/>
          <w:spacing w:val="-2"/>
          <w:lang w:val="en-GB"/>
        </w:rPr>
        <w:t xml:space="preserve"> –</w:t>
      </w:r>
      <w:r w:rsidRPr="002D6A38">
        <w:rPr>
          <w:rFonts w:ascii="Arial" w:hAnsi="Arial" w:cs="Arial"/>
          <w:color w:val="00B050"/>
          <w:spacing w:val="-2"/>
          <w:lang w:val="en-GB"/>
        </w:rPr>
        <w:t xml:space="preserve"> </w:t>
      </w:r>
      <w:r w:rsidRPr="002D6A38">
        <w:rPr>
          <w:rFonts w:ascii="Arial" w:hAnsi="Arial" w:cs="Arial"/>
          <w:color w:val="0000CC"/>
          <w:spacing w:val="-2"/>
          <w:lang w:val="en-GB"/>
        </w:rPr>
        <w:t>Appendix E</w:t>
      </w:r>
      <w:r w:rsidRPr="002D6A38">
        <w:rPr>
          <w:rFonts w:ascii="Arial" w:hAnsi="Arial" w:cs="Arial"/>
          <w:spacing w:val="-2"/>
          <w:lang w:val="en-GB"/>
        </w:rPr>
        <w:t>).</w:t>
      </w:r>
    </w:p>
    <w:p w14:paraId="3441ABFA" w14:textId="77777777" w:rsidR="00BB706C" w:rsidRPr="002D6A38" w:rsidRDefault="00BB706C" w:rsidP="00BB706C">
      <w:pPr>
        <w:rPr>
          <w:rFonts w:ascii="Arial" w:eastAsia="Calibri" w:hAnsi="Arial" w:cs="Arial"/>
          <w:sz w:val="16"/>
          <w:lang w:val="en-GB"/>
        </w:rPr>
      </w:pPr>
    </w:p>
    <w:p w14:paraId="566F5236" w14:textId="77777777" w:rsidR="0027039D" w:rsidRPr="002D6A38" w:rsidRDefault="0027039D" w:rsidP="0027039D">
      <w:pPr>
        <w:rPr>
          <w:rFonts w:ascii="Arial" w:hAnsi="Arial" w:cs="Arial"/>
          <w:lang w:val="en-GB"/>
        </w:rPr>
      </w:pPr>
    </w:p>
    <w:p w14:paraId="07B1CAE5" w14:textId="77777777" w:rsidR="0027039D" w:rsidRPr="002D6A38" w:rsidRDefault="0027039D" w:rsidP="0027039D">
      <w:pPr>
        <w:jc w:val="both"/>
        <w:rPr>
          <w:rFonts w:ascii="Arial" w:hAnsi="Arial" w:cs="Arial"/>
          <w:lang w:val="en-GB"/>
        </w:rPr>
      </w:pPr>
      <w:r w:rsidRPr="002D6A38">
        <w:rPr>
          <w:rFonts w:ascii="Arial" w:hAnsi="Arial" w:cs="Arial"/>
          <w:lang w:val="en-GB"/>
        </w:rPr>
        <w:t xml:space="preserve">Many of the Common </w:t>
      </w:r>
      <w:proofErr w:type="gramStart"/>
      <w:r w:rsidRPr="002D6A38">
        <w:rPr>
          <w:rFonts w:ascii="Arial" w:hAnsi="Arial" w:cs="Arial"/>
          <w:lang w:val="en-GB"/>
        </w:rPr>
        <w:t>Awards</w:t>
      </w:r>
      <w:proofErr w:type="gramEnd"/>
      <w:r w:rsidRPr="002D6A38">
        <w:rPr>
          <w:rFonts w:ascii="Arial" w:hAnsi="Arial" w:cs="Arial"/>
          <w:lang w:val="en-GB"/>
        </w:rPr>
        <w:t xml:space="preserve"> modules have an element of placement or </w:t>
      </w:r>
      <w:proofErr w:type="gramStart"/>
      <w:r w:rsidRPr="002D6A38">
        <w:rPr>
          <w:rFonts w:ascii="Arial" w:hAnsi="Arial" w:cs="Arial"/>
          <w:lang w:val="en-GB"/>
        </w:rPr>
        <w:t>experience based</w:t>
      </w:r>
      <w:proofErr w:type="gramEnd"/>
      <w:r w:rsidRPr="002D6A38">
        <w:rPr>
          <w:rFonts w:ascii="Arial" w:hAnsi="Arial" w:cs="Arial"/>
          <w:lang w:val="en-GB"/>
        </w:rPr>
        <w:t xml:space="preserve"> learning included within them and as part of the assessment strategy.   The context within which such reflections take place will vary and may include the student’s home church or ministry context, an experiential visit to a particular setting or a </w:t>
      </w:r>
      <w:proofErr w:type="gramStart"/>
      <w:r w:rsidRPr="002D6A38">
        <w:rPr>
          <w:rFonts w:ascii="Arial" w:hAnsi="Arial" w:cs="Arial"/>
          <w:lang w:val="en-GB"/>
        </w:rPr>
        <w:t>longer term</w:t>
      </w:r>
      <w:proofErr w:type="gramEnd"/>
      <w:r w:rsidRPr="002D6A38">
        <w:rPr>
          <w:rFonts w:ascii="Arial" w:hAnsi="Arial" w:cs="Arial"/>
          <w:lang w:val="en-GB"/>
        </w:rPr>
        <w:t xml:space="preserve"> placement in a different context.  For some students their whole programme will take the form of contextual learning, based either in their home or a placement setting.  The terminology used for these experiences may vary from Centre to Centre within YTEP or from module to module, however, the principle outlined above that ‘YTEP is committed to treating all human beings with </w:t>
      </w:r>
      <w:proofErr w:type="gramStart"/>
      <w:r w:rsidRPr="002D6A38">
        <w:rPr>
          <w:rFonts w:ascii="Arial" w:hAnsi="Arial" w:cs="Arial"/>
          <w:lang w:val="en-GB"/>
        </w:rPr>
        <w:t>respect, and</w:t>
      </w:r>
      <w:proofErr w:type="gramEnd"/>
      <w:r w:rsidRPr="002D6A38">
        <w:rPr>
          <w:rFonts w:ascii="Arial" w:hAnsi="Arial" w:cs="Arial"/>
          <w:lang w:val="en-GB"/>
        </w:rPr>
        <w:t xml:space="preserve"> expects the highest standards of integrity in those who are its students’ applies equally to all these situations.  Students and experience-based learning hosts will be made aware of this policy and will be advised to seek clarification from the Centre Head or Module Leader, if any aspect of the guidance is unclear. </w:t>
      </w:r>
    </w:p>
    <w:p w14:paraId="4AC16E89" w14:textId="77777777" w:rsidR="0027039D" w:rsidRPr="002D6A38" w:rsidRDefault="0027039D" w:rsidP="0027039D">
      <w:pPr>
        <w:rPr>
          <w:rFonts w:ascii="Arial" w:hAnsi="Arial" w:cs="Arial"/>
          <w:lang w:val="en-GB"/>
        </w:rPr>
      </w:pPr>
    </w:p>
    <w:p w14:paraId="79BA5236" w14:textId="77777777" w:rsidR="00BB706C" w:rsidRPr="002D6A38" w:rsidRDefault="00BB706C" w:rsidP="00BB706C">
      <w:pPr>
        <w:pStyle w:val="Heading1"/>
        <w:ind w:left="0"/>
        <w:jc w:val="both"/>
        <w:rPr>
          <w:rFonts w:ascii="Arial" w:hAnsi="Arial" w:cs="Arial"/>
          <w:b w:val="0"/>
          <w:bCs w:val="0"/>
          <w:lang w:val="en-GB"/>
        </w:rPr>
      </w:pPr>
      <w:r w:rsidRPr="002D6A38">
        <w:rPr>
          <w:rFonts w:ascii="Arial" w:hAnsi="Arial" w:cs="Arial"/>
          <w:lang w:val="en-GB"/>
        </w:rPr>
        <w:t>Safeguarding</w:t>
      </w:r>
    </w:p>
    <w:p w14:paraId="7BF0D6A7" w14:textId="77777777" w:rsidR="00BB706C" w:rsidRPr="002D6A38" w:rsidRDefault="00BB706C" w:rsidP="00BB706C">
      <w:pPr>
        <w:pStyle w:val="BodyText"/>
        <w:numPr>
          <w:ilvl w:val="0"/>
          <w:numId w:val="2"/>
        </w:numPr>
        <w:spacing w:before="60"/>
        <w:ind w:left="425" w:hanging="357"/>
        <w:jc w:val="both"/>
        <w:rPr>
          <w:rFonts w:ascii="Arial" w:hAnsi="Arial" w:cs="Arial"/>
          <w:lang w:val="en-GB"/>
        </w:rPr>
      </w:pPr>
      <w:r w:rsidRPr="002D6A38">
        <w:rPr>
          <w:rFonts w:ascii="Arial" w:hAnsi="Arial" w:cs="Arial"/>
          <w:lang w:val="en-GB"/>
        </w:rPr>
        <w:t xml:space="preserve">Though most students will have already obtained DBS Disclosure, it is the responsibility of </w:t>
      </w:r>
      <w:r w:rsidR="0027039D" w:rsidRPr="002D6A38">
        <w:rPr>
          <w:rFonts w:ascii="Arial" w:hAnsi="Arial" w:cs="Arial"/>
          <w:lang w:val="en-GB"/>
        </w:rPr>
        <w:t xml:space="preserve">the student’s ‘home’ context or </w:t>
      </w:r>
      <w:r w:rsidRPr="002D6A38">
        <w:rPr>
          <w:rFonts w:ascii="Arial" w:hAnsi="Arial" w:cs="Arial"/>
          <w:lang w:val="en-GB"/>
        </w:rPr>
        <w:t xml:space="preserve">the receiving placement organisation to assure themselves that necessary DBS or other safeguarding and Health &amp; Safety checks are in place.  Students are expected to follow the safeguarding policies and procedures of the host organisation.  </w:t>
      </w:r>
      <w:r w:rsidRPr="002D6A38">
        <w:rPr>
          <w:rFonts w:ascii="Arial" w:hAnsi="Arial" w:cs="Arial"/>
          <w:bCs/>
          <w:lang w:val="en-GB"/>
        </w:rPr>
        <w:t xml:space="preserve">No student should be sent on placement </w:t>
      </w:r>
      <w:r w:rsidR="0027039D" w:rsidRPr="002D6A38">
        <w:rPr>
          <w:rFonts w:ascii="Arial" w:hAnsi="Arial" w:cs="Arial"/>
          <w:lang w:val="en-GB"/>
        </w:rPr>
        <w:t>in a different setting to their ‘home’ context</w:t>
      </w:r>
      <w:r w:rsidR="0027039D" w:rsidRPr="002D6A38">
        <w:rPr>
          <w:rFonts w:ascii="Arial" w:hAnsi="Arial" w:cs="Arial"/>
          <w:bCs/>
          <w:lang w:val="en-GB"/>
        </w:rPr>
        <w:t xml:space="preserve"> </w:t>
      </w:r>
      <w:r w:rsidRPr="002D6A38">
        <w:rPr>
          <w:rFonts w:ascii="Arial" w:hAnsi="Arial" w:cs="Arial"/>
          <w:bCs/>
          <w:lang w:val="en-GB"/>
        </w:rPr>
        <w:t>until they have completed the first level of safeguarding training (normally online).</w:t>
      </w:r>
    </w:p>
    <w:p w14:paraId="6167BA61" w14:textId="77777777" w:rsidR="00BB706C" w:rsidRPr="002D6A38" w:rsidRDefault="00BB706C" w:rsidP="00BB706C">
      <w:pPr>
        <w:pStyle w:val="BodyText"/>
        <w:numPr>
          <w:ilvl w:val="0"/>
          <w:numId w:val="2"/>
        </w:numPr>
        <w:spacing w:before="60" w:line="239" w:lineRule="auto"/>
        <w:ind w:left="425" w:hanging="357"/>
        <w:jc w:val="both"/>
        <w:rPr>
          <w:rFonts w:ascii="Arial" w:hAnsi="Arial" w:cs="Arial"/>
          <w:lang w:val="en-GB"/>
        </w:rPr>
      </w:pPr>
      <w:r w:rsidRPr="002D6A38">
        <w:rPr>
          <w:rFonts w:ascii="Arial" w:hAnsi="Arial" w:cs="Arial"/>
          <w:lang w:val="en-GB"/>
        </w:rPr>
        <w:t xml:space="preserve">In order to engage in pastoral work theological students must be under supervision and need to be assessed.  Such supervision and assessment </w:t>
      </w:r>
      <w:proofErr w:type="gramStart"/>
      <w:r w:rsidRPr="002D6A38">
        <w:rPr>
          <w:rFonts w:ascii="Arial" w:hAnsi="Arial" w:cs="Arial"/>
          <w:lang w:val="en-GB"/>
        </w:rPr>
        <w:t>is</w:t>
      </w:r>
      <w:proofErr w:type="gramEnd"/>
      <w:r w:rsidRPr="002D6A38">
        <w:rPr>
          <w:rFonts w:ascii="Arial" w:hAnsi="Arial" w:cs="Arial"/>
          <w:lang w:val="en-GB"/>
        </w:rPr>
        <w:t xml:space="preserve"> carried out through conversation and through written work.  Subject to safeguarding guidelines, any personal details discussed in supervision are confidential to the supervision process; </w:t>
      </w:r>
      <w:r w:rsidRPr="002D6A38">
        <w:rPr>
          <w:rFonts w:ascii="Arial" w:hAnsi="Arial" w:cs="Arial"/>
          <w:spacing w:val="-2"/>
          <w:lang w:val="en-GB"/>
        </w:rPr>
        <w:t>personal details recorded in written work are also confidential to the assessment process.</w:t>
      </w:r>
    </w:p>
    <w:p w14:paraId="636602DD" w14:textId="77777777" w:rsidR="00BB706C" w:rsidRPr="002D6A38" w:rsidRDefault="00BB706C" w:rsidP="00BB706C">
      <w:pPr>
        <w:ind w:left="471"/>
        <w:rPr>
          <w:rFonts w:ascii="Arial" w:eastAsia="Calibri" w:hAnsi="Arial" w:cs="Arial"/>
          <w:lang w:val="en-GB"/>
        </w:rPr>
      </w:pPr>
    </w:p>
    <w:p w14:paraId="5B88BA24" w14:textId="77777777" w:rsidR="00BB706C" w:rsidRPr="002D6A38" w:rsidRDefault="00BB706C" w:rsidP="00BB706C">
      <w:pPr>
        <w:pStyle w:val="Heading1"/>
        <w:ind w:left="0"/>
        <w:jc w:val="both"/>
        <w:rPr>
          <w:rFonts w:ascii="Arial" w:hAnsi="Arial" w:cs="Arial"/>
          <w:b w:val="0"/>
          <w:bCs w:val="0"/>
          <w:lang w:val="en-GB"/>
        </w:rPr>
      </w:pPr>
      <w:r w:rsidRPr="002D6A38">
        <w:rPr>
          <w:rFonts w:ascii="Arial" w:hAnsi="Arial" w:cs="Arial"/>
          <w:lang w:val="en-GB"/>
        </w:rPr>
        <w:t>Informed Consent</w:t>
      </w:r>
    </w:p>
    <w:p w14:paraId="61BEFFA6" w14:textId="4791199C" w:rsidR="00177DAA" w:rsidRDefault="0027039D" w:rsidP="0027039D">
      <w:pPr>
        <w:pStyle w:val="BodyText"/>
        <w:numPr>
          <w:ilvl w:val="0"/>
          <w:numId w:val="2"/>
        </w:numPr>
        <w:spacing w:before="60" w:after="120"/>
        <w:ind w:left="425" w:hanging="357"/>
        <w:jc w:val="both"/>
        <w:rPr>
          <w:rFonts w:ascii="Arial" w:hAnsi="Arial" w:cs="Arial"/>
          <w:lang w:val="en-GB"/>
        </w:rPr>
      </w:pPr>
      <w:r w:rsidRPr="002D6A38">
        <w:rPr>
          <w:rFonts w:ascii="Arial" w:hAnsi="Arial" w:cs="Arial"/>
          <w:lang w:val="en-GB"/>
        </w:rPr>
        <w:t>Where a student is reflecting on their observations of a</w:t>
      </w:r>
      <w:r w:rsidR="00177DAA">
        <w:rPr>
          <w:rFonts w:ascii="Arial" w:hAnsi="Arial" w:cs="Arial"/>
          <w:lang w:val="en-GB"/>
        </w:rPr>
        <w:t xml:space="preserve"> public</w:t>
      </w:r>
      <w:r w:rsidRPr="002D6A38">
        <w:rPr>
          <w:rFonts w:ascii="Arial" w:hAnsi="Arial" w:cs="Arial"/>
          <w:lang w:val="en-GB"/>
        </w:rPr>
        <w:t xml:space="preserve"> group activity</w:t>
      </w:r>
      <w:r w:rsidR="00177DAA">
        <w:rPr>
          <w:rFonts w:ascii="Arial" w:hAnsi="Arial" w:cs="Arial"/>
          <w:lang w:val="en-GB"/>
        </w:rPr>
        <w:t>,</w:t>
      </w:r>
      <w:r w:rsidRPr="002D6A38">
        <w:rPr>
          <w:rFonts w:ascii="Arial" w:hAnsi="Arial" w:cs="Arial"/>
          <w:lang w:val="en-GB"/>
        </w:rPr>
        <w:t xml:space="preserve"> such as</w:t>
      </w:r>
      <w:r w:rsidR="00177DAA">
        <w:rPr>
          <w:rFonts w:ascii="Arial" w:hAnsi="Arial" w:cs="Arial"/>
          <w:lang w:val="en-GB"/>
        </w:rPr>
        <w:t xml:space="preserve"> a church service, no specific consent is required. Consent from the PCC or incumbent is required if the activity is private </w:t>
      </w:r>
      <w:proofErr w:type="spellStart"/>
      <w:r w:rsidR="00177DAA">
        <w:rPr>
          <w:rFonts w:ascii="Arial" w:hAnsi="Arial" w:cs="Arial"/>
          <w:lang w:val="en-GB"/>
        </w:rPr>
        <w:t>eg.</w:t>
      </w:r>
      <w:proofErr w:type="spellEnd"/>
      <w:r w:rsidR="00177DAA">
        <w:rPr>
          <w:rFonts w:ascii="Arial" w:hAnsi="Arial" w:cs="Arial"/>
          <w:lang w:val="en-GB"/>
        </w:rPr>
        <w:t xml:space="preserve"> a PCC meeting.</w:t>
      </w:r>
    </w:p>
    <w:p w14:paraId="2E56B29D" w14:textId="77777777" w:rsidR="009864F1" w:rsidRDefault="0027039D" w:rsidP="005079CF">
      <w:pPr>
        <w:widowControl/>
        <w:numPr>
          <w:ilvl w:val="0"/>
          <w:numId w:val="2"/>
        </w:numPr>
        <w:spacing w:after="120"/>
        <w:ind w:left="426"/>
        <w:jc w:val="both"/>
        <w:rPr>
          <w:rFonts w:ascii="Arial" w:hAnsi="Arial" w:cs="Arial"/>
          <w:lang w:val="en-GB"/>
        </w:rPr>
      </w:pPr>
      <w:r w:rsidRPr="002D6A38">
        <w:rPr>
          <w:rFonts w:ascii="Arial" w:hAnsi="Arial" w:cs="Arial"/>
          <w:lang w:val="en-GB"/>
        </w:rPr>
        <w:t xml:space="preserve">Feedback forms which allow members of a placement church congregation to evaluate student activity should make clear the way these will subsequently be used.  </w:t>
      </w:r>
    </w:p>
    <w:p w14:paraId="3CF84A4D" w14:textId="2F3CD60B" w:rsidR="0027039D" w:rsidRPr="002D6A38" w:rsidRDefault="009864F1" w:rsidP="005079CF">
      <w:pPr>
        <w:widowControl/>
        <w:numPr>
          <w:ilvl w:val="0"/>
          <w:numId w:val="2"/>
        </w:numPr>
        <w:spacing w:after="120"/>
        <w:ind w:left="426"/>
        <w:jc w:val="both"/>
        <w:rPr>
          <w:rFonts w:ascii="Arial" w:hAnsi="Arial" w:cs="Arial"/>
          <w:lang w:val="en-GB"/>
        </w:rPr>
      </w:pPr>
      <w:r>
        <w:rPr>
          <w:rFonts w:ascii="Arial" w:hAnsi="Arial" w:cs="Arial"/>
          <w:lang w:val="en-GB"/>
        </w:rPr>
        <w:t>For any informal conversation (see above) consent is not required as long as exact quotations are not used, and the individual involved is not identified either by role or by name. If a student wishes to report on an informal conversation and the individual involved is identified (</w:t>
      </w:r>
      <w:proofErr w:type="spellStart"/>
      <w:r>
        <w:rPr>
          <w:rFonts w:ascii="Arial" w:hAnsi="Arial" w:cs="Arial"/>
          <w:lang w:val="en-GB"/>
        </w:rPr>
        <w:t>eg.</w:t>
      </w:r>
      <w:proofErr w:type="spellEnd"/>
      <w:r>
        <w:rPr>
          <w:rFonts w:ascii="Arial" w:hAnsi="Arial" w:cs="Arial"/>
          <w:lang w:val="en-GB"/>
        </w:rPr>
        <w:t xml:space="preserve"> my incumbent said…) then verbal consent must be obtained from that individual</w:t>
      </w:r>
      <w:r w:rsidR="00540CE1">
        <w:rPr>
          <w:rFonts w:ascii="Arial" w:hAnsi="Arial" w:cs="Arial"/>
          <w:lang w:val="en-GB"/>
        </w:rPr>
        <w:t xml:space="preserve">. When doing so, students </w:t>
      </w:r>
      <w:r w:rsidR="0027039D" w:rsidRPr="002D6A38">
        <w:rPr>
          <w:rFonts w:ascii="Arial" w:hAnsi="Arial" w:cs="Arial"/>
          <w:lang w:val="en-GB"/>
        </w:rPr>
        <w:t xml:space="preserve">should include a statement at the beginning of their submitted work stating that consent has been obtained. For example: </w:t>
      </w:r>
    </w:p>
    <w:p w14:paraId="1C473BEC" w14:textId="79377DBF" w:rsidR="0027039D" w:rsidRDefault="0027039D" w:rsidP="005079CF">
      <w:pPr>
        <w:ind w:left="426"/>
        <w:jc w:val="both"/>
        <w:rPr>
          <w:rFonts w:ascii="Arial" w:hAnsi="Arial" w:cs="Arial"/>
          <w:i/>
          <w:lang w:val="en-GB"/>
        </w:rPr>
      </w:pPr>
      <w:r w:rsidRPr="002D6A38">
        <w:rPr>
          <w:rFonts w:ascii="Arial" w:hAnsi="Arial" w:cs="Arial"/>
          <w:i/>
          <w:lang w:val="en-GB"/>
        </w:rPr>
        <w:t>‘Verbal consent has been obtained from all individuals whose opinions or observations are cited in this work</w:t>
      </w:r>
      <w:r w:rsidR="00305E2A">
        <w:rPr>
          <w:rFonts w:ascii="Arial" w:hAnsi="Arial" w:cs="Arial"/>
          <w:i/>
          <w:lang w:val="en-GB"/>
        </w:rPr>
        <w:t xml:space="preserve"> and who are identified</w:t>
      </w:r>
      <w:r w:rsidRPr="002D6A38">
        <w:rPr>
          <w:rFonts w:ascii="Arial" w:hAnsi="Arial" w:cs="Arial"/>
          <w:i/>
          <w:lang w:val="en-GB"/>
        </w:rPr>
        <w:t>’</w:t>
      </w:r>
    </w:p>
    <w:p w14:paraId="52BED5A7" w14:textId="77777777" w:rsidR="009864F1" w:rsidRDefault="009864F1" w:rsidP="005079CF">
      <w:pPr>
        <w:ind w:left="426"/>
        <w:jc w:val="both"/>
        <w:rPr>
          <w:rFonts w:ascii="Arial" w:hAnsi="Arial" w:cs="Arial"/>
          <w:i/>
          <w:lang w:val="en-GB"/>
        </w:rPr>
      </w:pPr>
    </w:p>
    <w:p w14:paraId="73D29F4D" w14:textId="69E09075" w:rsidR="00BB706C" w:rsidRPr="002D6A38" w:rsidRDefault="00305E2A" w:rsidP="00724388">
      <w:pPr>
        <w:ind w:left="426"/>
        <w:jc w:val="both"/>
        <w:rPr>
          <w:rFonts w:ascii="Arial" w:hAnsi="Arial" w:cs="Arial"/>
          <w:lang w:val="en-GB"/>
        </w:rPr>
      </w:pPr>
      <w:r>
        <w:rPr>
          <w:rFonts w:ascii="Arial" w:hAnsi="Arial" w:cs="Arial"/>
          <w:iCs/>
          <w:lang w:val="en-GB"/>
        </w:rPr>
        <w:t xml:space="preserve">Where </w:t>
      </w:r>
      <w:r w:rsidR="009864F1">
        <w:rPr>
          <w:rFonts w:ascii="Arial" w:hAnsi="Arial" w:cs="Arial"/>
          <w:iCs/>
          <w:lang w:val="en-GB"/>
        </w:rPr>
        <w:t>a formal conversation has taken place (</w:t>
      </w:r>
      <w:proofErr w:type="spellStart"/>
      <w:r w:rsidR="009864F1">
        <w:rPr>
          <w:rFonts w:ascii="Arial" w:hAnsi="Arial" w:cs="Arial"/>
          <w:iCs/>
          <w:lang w:val="en-GB"/>
        </w:rPr>
        <w:t>eg.</w:t>
      </w:r>
      <w:proofErr w:type="spellEnd"/>
      <w:r w:rsidR="009864F1">
        <w:rPr>
          <w:rFonts w:ascii="Arial" w:hAnsi="Arial" w:cs="Arial"/>
          <w:iCs/>
          <w:lang w:val="en-GB"/>
        </w:rPr>
        <w:t xml:space="preserve"> an interview) a full ethical approval process, including written consent must be obtained. </w:t>
      </w:r>
      <w:r w:rsidR="00BB706C" w:rsidRPr="002D6A38">
        <w:rPr>
          <w:rFonts w:ascii="Arial" w:hAnsi="Arial" w:cs="Arial"/>
          <w:lang w:val="en-GB"/>
        </w:rPr>
        <w:t xml:space="preserve">The use of </w:t>
      </w:r>
      <w:r w:rsidR="00724388">
        <w:rPr>
          <w:rFonts w:ascii="Arial" w:hAnsi="Arial" w:cs="Arial"/>
          <w:lang w:val="en-GB"/>
        </w:rPr>
        <w:t xml:space="preserve">audio and / or </w:t>
      </w:r>
      <w:r w:rsidR="00BB706C" w:rsidRPr="002D6A38">
        <w:rPr>
          <w:rFonts w:ascii="Arial" w:hAnsi="Arial" w:cs="Arial"/>
          <w:lang w:val="en-GB"/>
        </w:rPr>
        <w:t xml:space="preserve">video recording </w:t>
      </w:r>
      <w:r w:rsidR="00724388">
        <w:rPr>
          <w:rFonts w:ascii="Arial" w:hAnsi="Arial" w:cs="Arial"/>
          <w:lang w:val="en-GB"/>
        </w:rPr>
        <w:t xml:space="preserve">always requires formal ethical approval. </w:t>
      </w:r>
    </w:p>
    <w:p w14:paraId="7236539E" w14:textId="77777777" w:rsidR="00BB706C" w:rsidRPr="002D6A38" w:rsidRDefault="00BB706C" w:rsidP="00BB706C">
      <w:pPr>
        <w:rPr>
          <w:rFonts w:ascii="Arial" w:eastAsia="Calibri" w:hAnsi="Arial" w:cs="Arial"/>
          <w:lang w:val="en-GB"/>
        </w:rPr>
      </w:pPr>
    </w:p>
    <w:p w14:paraId="2932BDF9" w14:textId="77777777" w:rsidR="00BB706C" w:rsidRPr="002D6A38" w:rsidRDefault="00BB706C" w:rsidP="0027039D">
      <w:pPr>
        <w:widowControl/>
        <w:spacing w:after="120"/>
        <w:rPr>
          <w:rFonts w:ascii="Arial" w:hAnsi="Arial" w:cs="Arial"/>
          <w:b/>
          <w:bCs/>
          <w:lang w:val="en-GB"/>
        </w:rPr>
      </w:pPr>
      <w:r w:rsidRPr="002D6A38">
        <w:rPr>
          <w:rFonts w:ascii="Arial" w:hAnsi="Arial" w:cs="Arial"/>
          <w:b/>
          <w:bCs/>
          <w:lang w:val="en-GB"/>
        </w:rPr>
        <w:t>Confidentiality and Anonymity</w:t>
      </w:r>
    </w:p>
    <w:p w14:paraId="1AAED0C0" w14:textId="77777777" w:rsidR="0027039D" w:rsidRPr="002D6A38" w:rsidRDefault="0027039D" w:rsidP="005079CF">
      <w:pPr>
        <w:widowControl/>
        <w:numPr>
          <w:ilvl w:val="0"/>
          <w:numId w:val="2"/>
        </w:numPr>
        <w:spacing w:after="120"/>
        <w:ind w:left="426"/>
        <w:jc w:val="both"/>
        <w:rPr>
          <w:rFonts w:ascii="Arial" w:hAnsi="Arial" w:cs="Arial"/>
          <w:lang w:val="en-GB"/>
        </w:rPr>
      </w:pPr>
      <w:r w:rsidRPr="002D6A38">
        <w:rPr>
          <w:rFonts w:ascii="Arial" w:hAnsi="Arial" w:cs="Arial"/>
          <w:lang w:val="en-GB"/>
        </w:rPr>
        <w:t xml:space="preserve">A variety of assessment strategies in Common Awards programmes require the student to reflect on context as a relevant aspect of ministerial practice.  When submitting work for assessment students are expected to exercise a high degree of discretion and sensitivity </w:t>
      </w:r>
      <w:r w:rsidRPr="002D6A38">
        <w:rPr>
          <w:rFonts w:ascii="Arial" w:hAnsi="Arial" w:cs="Arial"/>
          <w:lang w:val="en-GB"/>
        </w:rPr>
        <w:lastRenderedPageBreak/>
        <w:t>and to communicate their reflections with a spirit of generosity to the host context.  Where possible and appropriate details of groups and locations should be anonymised, and personal details of any individual should be omitted, both in written work and in evidence provided as appendices to assignments. </w:t>
      </w:r>
    </w:p>
    <w:p w14:paraId="57717F43" w14:textId="6B7AB779" w:rsidR="0027039D" w:rsidRPr="002D6A38" w:rsidRDefault="0027039D" w:rsidP="005079CF">
      <w:pPr>
        <w:widowControl/>
        <w:numPr>
          <w:ilvl w:val="0"/>
          <w:numId w:val="2"/>
        </w:numPr>
        <w:spacing w:after="120"/>
        <w:ind w:left="426"/>
        <w:jc w:val="both"/>
        <w:rPr>
          <w:rFonts w:ascii="Arial" w:hAnsi="Arial" w:cs="Arial"/>
          <w:lang w:val="en-GB"/>
        </w:rPr>
      </w:pPr>
      <w:r w:rsidRPr="002D6A38">
        <w:rPr>
          <w:rFonts w:ascii="Arial" w:hAnsi="Arial" w:cs="Arial"/>
          <w:lang w:val="en-GB"/>
        </w:rPr>
        <w:t xml:space="preserve">Students who subsequently wish to make available their writing or reflections to a wider audience should seek the written permission of those whose stories or view they wish to share.  Supervisors or examiners who wish to cite students’ work in any context should seek the permission of the student and ascertain that, if any personal stories are retold, the appropriate written permissions have been obtained.  </w:t>
      </w:r>
    </w:p>
    <w:p w14:paraId="382C1531" w14:textId="5DDD984A" w:rsidR="0027039D" w:rsidRPr="002D6A38" w:rsidRDefault="0027039D" w:rsidP="005079CF">
      <w:pPr>
        <w:widowControl/>
        <w:numPr>
          <w:ilvl w:val="0"/>
          <w:numId w:val="2"/>
        </w:numPr>
        <w:spacing w:after="120"/>
        <w:ind w:left="426"/>
        <w:jc w:val="both"/>
        <w:rPr>
          <w:rFonts w:ascii="Arial" w:hAnsi="Arial" w:cs="Arial"/>
          <w:lang w:val="en-GB"/>
        </w:rPr>
      </w:pPr>
      <w:r w:rsidRPr="002D6A38">
        <w:rPr>
          <w:rFonts w:ascii="Arial" w:hAnsi="Arial" w:cs="Arial"/>
          <w:lang w:val="en-GB"/>
        </w:rPr>
        <w:t xml:space="preserve">Where a student is uncertain about where and when to seek consent or maintain confidentiality or </w:t>
      </w:r>
      <w:proofErr w:type="gramStart"/>
      <w:r w:rsidRPr="002D6A38">
        <w:rPr>
          <w:rFonts w:ascii="Arial" w:hAnsi="Arial" w:cs="Arial"/>
          <w:lang w:val="en-GB"/>
        </w:rPr>
        <w:t>anonymity</w:t>
      </w:r>
      <w:proofErr w:type="gramEnd"/>
      <w:r w:rsidRPr="002D6A38">
        <w:rPr>
          <w:rFonts w:ascii="Arial" w:hAnsi="Arial" w:cs="Arial"/>
          <w:lang w:val="en-GB"/>
        </w:rPr>
        <w:t xml:space="preserve"> they should speak to their Module Leader BEFORE submitting assessed work</w:t>
      </w:r>
      <w:r w:rsidR="00DF2457">
        <w:rPr>
          <w:rFonts w:ascii="Arial" w:hAnsi="Arial" w:cs="Arial"/>
          <w:lang w:val="en-GB"/>
        </w:rPr>
        <w:t xml:space="preserve"> and / or BEFORE conducting any research.</w:t>
      </w:r>
    </w:p>
    <w:p w14:paraId="0E35C934" w14:textId="77777777" w:rsidR="00BB706C" w:rsidRPr="002D6A38" w:rsidRDefault="00BB706C" w:rsidP="00BB706C">
      <w:pPr>
        <w:spacing w:before="1"/>
        <w:rPr>
          <w:rFonts w:ascii="Arial" w:eastAsia="Calibri" w:hAnsi="Arial" w:cs="Arial"/>
          <w:lang w:val="en-GB"/>
        </w:rPr>
      </w:pPr>
    </w:p>
    <w:p w14:paraId="40747F8C" w14:textId="77777777" w:rsidR="00BB706C" w:rsidRPr="002D6A38" w:rsidRDefault="00BB706C" w:rsidP="00BB706C">
      <w:pPr>
        <w:pStyle w:val="Heading1"/>
        <w:ind w:left="0"/>
        <w:rPr>
          <w:rFonts w:ascii="Arial" w:hAnsi="Arial" w:cs="Arial"/>
          <w:b w:val="0"/>
          <w:bCs w:val="0"/>
          <w:lang w:val="en-GB"/>
        </w:rPr>
      </w:pPr>
      <w:r w:rsidRPr="002D6A38">
        <w:rPr>
          <w:rFonts w:ascii="Arial" w:hAnsi="Arial" w:cs="Arial"/>
          <w:lang w:val="en-GB"/>
        </w:rPr>
        <w:t>Data Protection</w:t>
      </w:r>
    </w:p>
    <w:p w14:paraId="504DE56A" w14:textId="77777777" w:rsidR="00BB706C" w:rsidRPr="002D6A38" w:rsidRDefault="00BB706C" w:rsidP="00A83949">
      <w:pPr>
        <w:pStyle w:val="BodyText"/>
        <w:numPr>
          <w:ilvl w:val="1"/>
          <w:numId w:val="2"/>
        </w:numPr>
        <w:spacing w:before="100"/>
        <w:ind w:left="425" w:hanging="357"/>
        <w:jc w:val="both"/>
        <w:rPr>
          <w:rFonts w:ascii="Arial" w:hAnsi="Arial" w:cs="Arial"/>
          <w:lang w:val="en-GB"/>
        </w:rPr>
      </w:pPr>
      <w:r w:rsidRPr="002D6A38">
        <w:rPr>
          <w:rFonts w:ascii="Arial" w:hAnsi="Arial" w:cs="Arial"/>
          <w:lang w:val="en-GB"/>
        </w:rPr>
        <w:t xml:space="preserve">Information held on computer or in hard copy form relating to an </w:t>
      </w:r>
      <w:proofErr w:type="gramStart"/>
      <w:r w:rsidRPr="002D6A38">
        <w:rPr>
          <w:rFonts w:ascii="Arial" w:hAnsi="Arial" w:cs="Arial"/>
          <w:lang w:val="en-GB"/>
        </w:rPr>
        <w:t>identifiable subject falls</w:t>
      </w:r>
      <w:proofErr w:type="gramEnd"/>
      <w:r w:rsidRPr="002D6A38">
        <w:rPr>
          <w:rFonts w:ascii="Arial" w:hAnsi="Arial" w:cs="Arial"/>
          <w:lang w:val="en-GB"/>
        </w:rPr>
        <w:t xml:space="preserve"> within the scope of the Data Protection Act 2018.  It is the </w:t>
      </w:r>
      <w:r w:rsidRPr="002D6A38">
        <w:rPr>
          <w:rFonts w:ascii="Arial" w:hAnsi="Arial" w:cs="Arial"/>
          <w:spacing w:val="-3"/>
          <w:lang w:val="en-GB"/>
        </w:rPr>
        <w:t>responsibility of the student to work within the Data Protection policies and procedures of YTEP.</w:t>
      </w:r>
    </w:p>
    <w:p w14:paraId="5766FF41" w14:textId="77777777" w:rsidR="00BB706C" w:rsidRPr="002D6A38" w:rsidRDefault="00BB706C" w:rsidP="00BB706C">
      <w:pPr>
        <w:spacing w:before="1"/>
        <w:rPr>
          <w:rFonts w:ascii="Arial" w:eastAsia="Calibri" w:hAnsi="Arial" w:cs="Arial"/>
          <w:lang w:val="en-GB"/>
        </w:rPr>
      </w:pPr>
    </w:p>
    <w:p w14:paraId="255B4219" w14:textId="77777777" w:rsidR="00BB706C" w:rsidRPr="002D6A38" w:rsidRDefault="00BB706C" w:rsidP="00A83949">
      <w:pPr>
        <w:pStyle w:val="Heading1"/>
        <w:spacing w:before="120" w:after="180"/>
        <w:ind w:left="0"/>
        <w:rPr>
          <w:rFonts w:ascii="Arial" w:hAnsi="Arial" w:cs="Arial"/>
          <w:b w:val="0"/>
          <w:bCs w:val="0"/>
          <w:lang w:val="en-GB"/>
        </w:rPr>
      </w:pPr>
      <w:r w:rsidRPr="002D6A38">
        <w:rPr>
          <w:rFonts w:ascii="Arial" w:hAnsi="Arial" w:cs="Arial"/>
          <w:lang w:val="en-GB"/>
        </w:rPr>
        <w:t>SECTION B:  RESEARCH INVOLVING HUMAN PARTICIPANTS</w:t>
      </w:r>
    </w:p>
    <w:p w14:paraId="3903789F" w14:textId="19283F0E" w:rsidR="00BB706C" w:rsidRPr="002D6A38" w:rsidRDefault="00BB706C" w:rsidP="00BB706C">
      <w:pPr>
        <w:pStyle w:val="BodyText"/>
        <w:ind w:left="0" w:firstLine="0"/>
        <w:jc w:val="both"/>
        <w:rPr>
          <w:rFonts w:ascii="Arial" w:hAnsi="Arial" w:cs="Arial"/>
          <w:lang w:val="en-GB"/>
        </w:rPr>
      </w:pPr>
      <w:r w:rsidRPr="002D6A38">
        <w:rPr>
          <w:rFonts w:ascii="Arial" w:hAnsi="Arial" w:cs="Arial"/>
          <w:lang w:val="en-GB"/>
        </w:rPr>
        <w:t xml:space="preserve">Ethics approval must be sought for any research involving human participants before such research takes place.  Any failure to do this, to conduct such research in line with what has been approved, or to follow the requirements of this policy, is likely to lead to the evidence being unusable and/or disciplinary action being taken (see the </w:t>
      </w:r>
      <w:r w:rsidR="0054375A" w:rsidRPr="002D6A38">
        <w:rPr>
          <w:rFonts w:ascii="Arial" w:hAnsi="Arial" w:cs="Arial"/>
          <w:lang w:val="en-GB"/>
        </w:rPr>
        <w:t>Common Awards Research Ethics Misconduct Policy</w:t>
      </w:r>
      <w:r w:rsidRPr="002D6A38">
        <w:rPr>
          <w:rFonts w:ascii="Arial" w:hAnsi="Arial" w:cs="Arial"/>
          <w:lang w:val="en-GB"/>
        </w:rPr>
        <w:t xml:space="preserve"> –</w:t>
      </w:r>
      <w:r w:rsidRPr="002D6A38">
        <w:rPr>
          <w:rFonts w:ascii="Arial" w:hAnsi="Arial" w:cs="Arial"/>
          <w:color w:val="00B050"/>
          <w:lang w:val="en-GB"/>
        </w:rPr>
        <w:t xml:space="preserve"> </w:t>
      </w:r>
      <w:r w:rsidRPr="002D6A38">
        <w:rPr>
          <w:rFonts w:ascii="Arial" w:hAnsi="Arial" w:cs="Arial"/>
          <w:color w:val="0000CC"/>
          <w:lang w:val="en-GB"/>
        </w:rPr>
        <w:t>Appendix E</w:t>
      </w:r>
      <w:r w:rsidRPr="002D6A38">
        <w:rPr>
          <w:rFonts w:ascii="Arial" w:hAnsi="Arial" w:cs="Arial"/>
          <w:lang w:val="en-GB"/>
        </w:rPr>
        <w:t>).  If there is any doubt about whether Ethics approval is necessary, students should seek the guidance of the</w:t>
      </w:r>
      <w:r w:rsidR="00B12EB0">
        <w:rPr>
          <w:rFonts w:ascii="Arial" w:hAnsi="Arial" w:cs="Arial"/>
          <w:lang w:val="en-GB"/>
        </w:rPr>
        <w:t xml:space="preserve"> Research Ethics lead at their centre.</w:t>
      </w:r>
    </w:p>
    <w:p w14:paraId="553746CC" w14:textId="77777777" w:rsidR="00BB706C" w:rsidRPr="002D6A38" w:rsidRDefault="00BB706C" w:rsidP="00BB706C">
      <w:pPr>
        <w:pStyle w:val="BodyText"/>
        <w:ind w:left="0" w:firstLine="0"/>
        <w:jc w:val="both"/>
        <w:rPr>
          <w:rFonts w:ascii="Arial" w:hAnsi="Arial" w:cs="Arial"/>
          <w:lang w:val="en-GB"/>
        </w:rPr>
      </w:pPr>
    </w:p>
    <w:p w14:paraId="44A3F48C" w14:textId="77777777" w:rsidR="00BB706C" w:rsidRPr="002D6A38" w:rsidRDefault="00BB706C" w:rsidP="00BB706C">
      <w:pPr>
        <w:pStyle w:val="Default"/>
        <w:jc w:val="both"/>
        <w:rPr>
          <w:color w:val="auto"/>
          <w:sz w:val="22"/>
          <w:szCs w:val="22"/>
        </w:rPr>
      </w:pPr>
      <w:r w:rsidRPr="002D6A38">
        <w:rPr>
          <w:color w:val="auto"/>
          <w:sz w:val="22"/>
          <w:szCs w:val="22"/>
        </w:rPr>
        <w:t xml:space="preserve">Projects can change direction such that ethical issues arise that were not present when the project was proposed and initially reviewed. </w:t>
      </w:r>
      <w:r w:rsidR="00A83949" w:rsidRPr="002D6A38">
        <w:rPr>
          <w:color w:val="auto"/>
          <w:sz w:val="22"/>
          <w:szCs w:val="22"/>
        </w:rPr>
        <w:t xml:space="preserve"> </w:t>
      </w:r>
      <w:r w:rsidRPr="002D6A38">
        <w:rPr>
          <w:color w:val="auto"/>
          <w:sz w:val="22"/>
          <w:szCs w:val="22"/>
        </w:rPr>
        <w:t xml:space="preserve">For example, a student is carrying out a text-based project, not related to human participants, but realizes part way through their project that they need to integrate some interviews into their work. </w:t>
      </w:r>
      <w:r w:rsidR="00A83949" w:rsidRPr="002D6A38">
        <w:rPr>
          <w:color w:val="auto"/>
          <w:sz w:val="22"/>
          <w:szCs w:val="22"/>
        </w:rPr>
        <w:t xml:space="preserve"> </w:t>
      </w:r>
      <w:r w:rsidRPr="002D6A38">
        <w:rPr>
          <w:color w:val="auto"/>
          <w:sz w:val="22"/>
          <w:szCs w:val="22"/>
        </w:rPr>
        <w:t xml:space="preserve">Should the direction of a research project change such that </w:t>
      </w:r>
      <w:r w:rsidRPr="002D6A38">
        <w:rPr>
          <w:i/>
          <w:color w:val="auto"/>
          <w:sz w:val="22"/>
          <w:szCs w:val="22"/>
        </w:rPr>
        <w:t>either</w:t>
      </w:r>
      <w:r w:rsidRPr="002D6A38">
        <w:rPr>
          <w:color w:val="auto"/>
          <w:sz w:val="22"/>
          <w:szCs w:val="22"/>
        </w:rPr>
        <w:t xml:space="preserve"> (a) ethical considerations become relevant to a project that did not previously require ethical approval </w:t>
      </w:r>
      <w:r w:rsidRPr="002D6A38">
        <w:rPr>
          <w:i/>
          <w:color w:val="auto"/>
          <w:sz w:val="22"/>
          <w:szCs w:val="22"/>
        </w:rPr>
        <w:t>or</w:t>
      </w:r>
      <w:r w:rsidRPr="002D6A38">
        <w:rPr>
          <w:color w:val="auto"/>
          <w:sz w:val="22"/>
          <w:szCs w:val="22"/>
        </w:rPr>
        <w:t xml:space="preserve"> (b) the parameters of a research project change so as to raise fresh ethical considerations, approval (or additional approval) must be sought before continuing with the research.</w:t>
      </w:r>
    </w:p>
    <w:p w14:paraId="60E98309" w14:textId="77777777" w:rsidR="00BB706C" w:rsidRPr="002D6A38" w:rsidRDefault="00BB706C" w:rsidP="00BB706C">
      <w:pPr>
        <w:rPr>
          <w:rFonts w:ascii="Arial" w:eastAsia="Calibri" w:hAnsi="Arial" w:cs="Arial"/>
          <w:b/>
          <w:bCs/>
          <w:lang w:val="en-GB"/>
        </w:rPr>
      </w:pPr>
    </w:p>
    <w:p w14:paraId="7954EAD9" w14:textId="77777777" w:rsidR="00BB706C" w:rsidRPr="002D6A38" w:rsidRDefault="00BB706C" w:rsidP="00BB706C">
      <w:pPr>
        <w:pStyle w:val="Heading1"/>
        <w:ind w:left="0"/>
        <w:rPr>
          <w:rFonts w:ascii="Arial" w:hAnsi="Arial" w:cs="Arial"/>
          <w:b w:val="0"/>
          <w:bCs w:val="0"/>
          <w:lang w:val="en-GB"/>
        </w:rPr>
      </w:pPr>
      <w:r w:rsidRPr="002D6A38">
        <w:rPr>
          <w:rFonts w:ascii="Arial" w:hAnsi="Arial" w:cs="Arial"/>
          <w:lang w:val="en-GB"/>
        </w:rPr>
        <w:t>Safeguarding</w:t>
      </w:r>
    </w:p>
    <w:p w14:paraId="49C28D54" w14:textId="77777777" w:rsidR="00BB706C" w:rsidRPr="002D6A38" w:rsidRDefault="00BB706C" w:rsidP="00BB706C">
      <w:pPr>
        <w:pStyle w:val="BodyText"/>
        <w:numPr>
          <w:ilvl w:val="0"/>
          <w:numId w:val="1"/>
        </w:numPr>
        <w:spacing w:before="60" w:line="239" w:lineRule="auto"/>
        <w:ind w:left="425" w:hanging="312"/>
        <w:jc w:val="both"/>
        <w:rPr>
          <w:rFonts w:ascii="Arial" w:hAnsi="Arial" w:cs="Arial"/>
          <w:spacing w:val="-2"/>
          <w:lang w:val="en-GB"/>
        </w:rPr>
      </w:pPr>
      <w:r w:rsidRPr="002D6A38">
        <w:rPr>
          <w:rFonts w:ascii="Arial" w:hAnsi="Arial" w:cs="Arial"/>
          <w:spacing w:val="-2"/>
          <w:lang w:val="en-GB"/>
        </w:rPr>
        <w:t>Where research includes the participation of children or vulnerable adults, researchers must have received an enhanced disclosure by the Disclosure and Barring Service.  This is a key requirement. Normally, students who are preparing for recognised ministry will have obtained such disclosure at the beginning of their programme.  Other students will need to undergo checking before commencing research.</w:t>
      </w:r>
    </w:p>
    <w:p w14:paraId="47B4AB27" w14:textId="77777777" w:rsidR="00BB706C" w:rsidRPr="002D6A38" w:rsidRDefault="00BB706C" w:rsidP="00BB706C">
      <w:pPr>
        <w:pStyle w:val="BodyText"/>
        <w:numPr>
          <w:ilvl w:val="0"/>
          <w:numId w:val="1"/>
        </w:numPr>
        <w:spacing w:before="60" w:line="239" w:lineRule="auto"/>
        <w:ind w:left="425" w:hanging="312"/>
        <w:jc w:val="both"/>
        <w:rPr>
          <w:rFonts w:ascii="Arial" w:hAnsi="Arial" w:cs="Arial"/>
          <w:lang w:val="en-GB"/>
        </w:rPr>
      </w:pPr>
      <w:r w:rsidRPr="002D6A38">
        <w:rPr>
          <w:rFonts w:ascii="Arial" w:hAnsi="Arial" w:cs="Arial"/>
          <w:spacing w:val="-2"/>
          <w:lang w:val="en-GB"/>
        </w:rPr>
        <w:t>Interviews with children, young people under the age of 18, or vulnerable adults, whether individually or in a group must never be conducted by the interviewer alone.  A responsible adult such as a parent, carer or teacher must be present.  It is the responsibility of students to ascertain and adhere to the safeguarding guidelines of the church or other context in which research is conducted.  Any commitment to confidentiality made to participants does not obviate</w:t>
      </w:r>
      <w:r w:rsidRPr="002D6A38">
        <w:rPr>
          <w:rFonts w:ascii="Arial" w:hAnsi="Arial" w:cs="Arial"/>
          <w:lang w:val="en-GB"/>
        </w:rPr>
        <w:t xml:space="preserve"> the need to follow safeguarding guidelines.</w:t>
      </w:r>
    </w:p>
    <w:p w14:paraId="7916D6A0" w14:textId="77777777" w:rsidR="00BB706C" w:rsidRPr="002D6A38" w:rsidRDefault="00BB706C" w:rsidP="00A83949">
      <w:pPr>
        <w:pStyle w:val="BodyText"/>
        <w:spacing w:before="60" w:line="239" w:lineRule="auto"/>
        <w:ind w:left="0" w:firstLine="0"/>
        <w:jc w:val="both"/>
        <w:rPr>
          <w:rFonts w:ascii="Arial" w:hAnsi="Arial" w:cs="Arial"/>
          <w:lang w:val="en-GB"/>
        </w:rPr>
      </w:pPr>
    </w:p>
    <w:p w14:paraId="7C34A1B2" w14:textId="77777777" w:rsidR="00BB706C" w:rsidRPr="002D6A38" w:rsidRDefault="00BB706C" w:rsidP="00BB706C">
      <w:pPr>
        <w:pStyle w:val="Heading1"/>
        <w:ind w:left="0"/>
        <w:rPr>
          <w:rFonts w:ascii="Arial" w:hAnsi="Arial" w:cs="Arial"/>
          <w:b w:val="0"/>
          <w:bCs w:val="0"/>
          <w:lang w:val="en-GB"/>
        </w:rPr>
      </w:pPr>
      <w:r w:rsidRPr="002D6A38">
        <w:rPr>
          <w:rFonts w:ascii="Arial" w:hAnsi="Arial" w:cs="Arial"/>
          <w:lang w:val="en-GB"/>
        </w:rPr>
        <w:t>Informed Consent</w:t>
      </w:r>
    </w:p>
    <w:p w14:paraId="0A2C2753" w14:textId="77777777" w:rsidR="00BB706C" w:rsidRPr="002D6A38" w:rsidRDefault="00BB706C" w:rsidP="00BB706C">
      <w:pPr>
        <w:pStyle w:val="BodyText"/>
        <w:numPr>
          <w:ilvl w:val="0"/>
          <w:numId w:val="1"/>
        </w:numPr>
        <w:spacing w:before="60" w:line="239" w:lineRule="auto"/>
        <w:ind w:left="425" w:hanging="312"/>
        <w:jc w:val="both"/>
        <w:rPr>
          <w:rFonts w:ascii="Arial" w:hAnsi="Arial" w:cs="Arial"/>
          <w:spacing w:val="-2"/>
          <w:lang w:val="en-GB"/>
        </w:rPr>
      </w:pPr>
      <w:r w:rsidRPr="002D6A38">
        <w:rPr>
          <w:rFonts w:ascii="Arial" w:hAnsi="Arial" w:cs="Arial"/>
          <w:spacing w:val="-2"/>
          <w:lang w:val="en-GB"/>
        </w:rPr>
        <w:t xml:space="preserve">All participants in research must give their informed consent to participate.  Where specific individuals are </w:t>
      </w:r>
      <w:proofErr w:type="gramStart"/>
      <w:r w:rsidRPr="002D6A38">
        <w:rPr>
          <w:rFonts w:ascii="Arial" w:hAnsi="Arial" w:cs="Arial"/>
          <w:spacing w:val="-2"/>
          <w:lang w:val="en-GB"/>
        </w:rPr>
        <w:t>invited</w:t>
      </w:r>
      <w:proofErr w:type="gramEnd"/>
      <w:r w:rsidRPr="002D6A38">
        <w:rPr>
          <w:rFonts w:ascii="Arial" w:hAnsi="Arial" w:cs="Arial"/>
          <w:spacing w:val="-2"/>
          <w:lang w:val="en-GB"/>
        </w:rPr>
        <w:t xml:space="preserve"> consent should be in writing.  Participants must have been informed, </w:t>
      </w:r>
      <w:r w:rsidRPr="002D6A38">
        <w:rPr>
          <w:rFonts w:ascii="Arial" w:hAnsi="Arial" w:cs="Arial"/>
          <w:spacing w:val="-2"/>
          <w:lang w:val="en-GB"/>
        </w:rPr>
        <w:lastRenderedPageBreak/>
        <w:t>in writing, of the nature of the research and their participation in it, of any risks, and of the intended use for any information they give.  In this way their consent will be informed, valid,</w:t>
      </w:r>
      <w:r w:rsidRPr="002D6A38">
        <w:rPr>
          <w:rFonts w:ascii="Arial" w:hAnsi="Arial" w:cs="Arial"/>
          <w:lang w:val="en-GB"/>
        </w:rPr>
        <w:t xml:space="preserve"> </w:t>
      </w:r>
      <w:r w:rsidRPr="002D6A38">
        <w:rPr>
          <w:rFonts w:ascii="Arial" w:hAnsi="Arial" w:cs="Arial"/>
          <w:spacing w:val="-2"/>
          <w:lang w:val="en-GB"/>
        </w:rPr>
        <w:t>and freely given.  The extent of the readership of the final project should also make clear: whether it will be read only by examiners, available to library users, or be published more widely.</w:t>
      </w:r>
    </w:p>
    <w:p w14:paraId="5AED3FCA" w14:textId="77777777" w:rsidR="00BB706C" w:rsidRPr="002D6A38" w:rsidRDefault="00BB706C" w:rsidP="00BB706C">
      <w:pPr>
        <w:pStyle w:val="BodyText"/>
        <w:numPr>
          <w:ilvl w:val="0"/>
          <w:numId w:val="1"/>
        </w:numPr>
        <w:spacing w:before="60"/>
        <w:ind w:left="425" w:hanging="312"/>
        <w:jc w:val="both"/>
        <w:rPr>
          <w:rFonts w:ascii="Arial" w:hAnsi="Arial" w:cs="Arial"/>
          <w:lang w:val="en-GB"/>
        </w:rPr>
      </w:pPr>
      <w:r w:rsidRPr="002D6A38">
        <w:rPr>
          <w:rFonts w:ascii="Arial" w:hAnsi="Arial" w:cs="Arial"/>
          <w:lang w:val="en-GB"/>
        </w:rPr>
        <w:t>In addition, permission for the proposed research must also be sought from any institution, school or church where the research takes place.</w:t>
      </w:r>
    </w:p>
    <w:p w14:paraId="5AB521C4" w14:textId="77777777" w:rsidR="00BB706C" w:rsidRPr="002D6A38" w:rsidRDefault="00BB706C" w:rsidP="00BB706C">
      <w:pPr>
        <w:pStyle w:val="BodyText"/>
        <w:numPr>
          <w:ilvl w:val="0"/>
          <w:numId w:val="1"/>
        </w:numPr>
        <w:spacing w:before="60"/>
        <w:ind w:left="425" w:hanging="312"/>
        <w:jc w:val="both"/>
        <w:rPr>
          <w:rFonts w:ascii="Arial" w:hAnsi="Arial" w:cs="Arial"/>
          <w:lang w:val="en-GB"/>
        </w:rPr>
      </w:pPr>
      <w:r w:rsidRPr="002D6A38">
        <w:rPr>
          <w:rFonts w:ascii="Arial" w:hAnsi="Arial" w:cs="Arial"/>
          <w:lang w:val="en-GB"/>
        </w:rPr>
        <w:t xml:space="preserve">Where participants are recruited from clients of a particular service-provider, whether public or private, written permission must be sought from that provider, </w:t>
      </w:r>
      <w:proofErr w:type="spellStart"/>
      <w:r w:rsidRPr="002D6A38">
        <w:rPr>
          <w:rFonts w:ascii="Arial" w:hAnsi="Arial" w:cs="Arial"/>
          <w:lang w:val="en-GB"/>
        </w:rPr>
        <w:t>eg.</w:t>
      </w:r>
      <w:proofErr w:type="spellEnd"/>
      <w:r w:rsidRPr="002D6A38">
        <w:rPr>
          <w:rFonts w:ascii="Arial" w:hAnsi="Arial" w:cs="Arial"/>
          <w:lang w:val="en-GB"/>
        </w:rPr>
        <w:t xml:space="preserve"> NHS, Social Services</w:t>
      </w:r>
      <w:r w:rsidR="00A83949" w:rsidRPr="002D6A38">
        <w:rPr>
          <w:rFonts w:ascii="Arial" w:hAnsi="Arial" w:cs="Arial"/>
          <w:lang w:val="en-GB"/>
        </w:rPr>
        <w:t>,</w:t>
      </w:r>
      <w:r w:rsidRPr="002D6A38">
        <w:rPr>
          <w:rFonts w:ascii="Arial" w:hAnsi="Arial" w:cs="Arial"/>
          <w:lang w:val="en-GB"/>
        </w:rPr>
        <w:t xml:space="preserve"> etc.</w:t>
      </w:r>
    </w:p>
    <w:p w14:paraId="71DD3FEE" w14:textId="50EC72A7" w:rsidR="00BB706C" w:rsidRPr="002D6A38" w:rsidRDefault="00BB706C" w:rsidP="00BB706C">
      <w:pPr>
        <w:pStyle w:val="BodyText"/>
        <w:numPr>
          <w:ilvl w:val="0"/>
          <w:numId w:val="1"/>
        </w:numPr>
        <w:spacing w:before="60" w:line="266" w:lineRule="exact"/>
        <w:ind w:left="425" w:hanging="312"/>
        <w:jc w:val="both"/>
        <w:rPr>
          <w:rFonts w:ascii="Arial" w:hAnsi="Arial" w:cs="Arial"/>
          <w:lang w:val="en-GB"/>
        </w:rPr>
      </w:pPr>
      <w:r w:rsidRPr="002D6A38">
        <w:rPr>
          <w:rFonts w:ascii="Arial" w:hAnsi="Arial" w:cs="Arial"/>
          <w:lang w:val="en-GB"/>
        </w:rPr>
        <w:t>Where participants under the age of 16 are involved in any research, informed consent must be obtained in writing from their parents or legal guardians.</w:t>
      </w:r>
      <w:r w:rsidR="007E3D4C">
        <w:rPr>
          <w:rFonts w:ascii="Arial" w:hAnsi="Arial" w:cs="Arial"/>
          <w:lang w:val="en-GB"/>
        </w:rPr>
        <w:t xml:space="preserve"> Participants who are 16 or 17 can provide their own written consent. However, any interviews must be conducted in the presence of an appropriate adult.</w:t>
      </w:r>
    </w:p>
    <w:p w14:paraId="4FEA8499" w14:textId="77777777" w:rsidR="00BB706C" w:rsidRPr="002D6A38" w:rsidRDefault="00BB706C" w:rsidP="00BB706C">
      <w:pPr>
        <w:pStyle w:val="BodyText"/>
        <w:numPr>
          <w:ilvl w:val="0"/>
          <w:numId w:val="1"/>
        </w:numPr>
        <w:spacing w:before="60"/>
        <w:ind w:left="425" w:hanging="312"/>
        <w:jc w:val="both"/>
        <w:rPr>
          <w:rFonts w:ascii="Arial" w:hAnsi="Arial" w:cs="Arial"/>
          <w:lang w:val="en-GB"/>
        </w:rPr>
      </w:pPr>
      <w:r w:rsidRPr="002D6A38">
        <w:rPr>
          <w:rFonts w:ascii="Arial" w:hAnsi="Arial" w:cs="Arial"/>
          <w:lang w:val="en-GB"/>
        </w:rPr>
        <w:t>Specific consent must be obtained where interviews or observations are going to be audio or video recorded.</w:t>
      </w:r>
    </w:p>
    <w:p w14:paraId="72EDB43A" w14:textId="77777777" w:rsidR="00BB706C" w:rsidRPr="002D6A38" w:rsidRDefault="00BB706C" w:rsidP="00BB706C">
      <w:pPr>
        <w:pStyle w:val="BodyText"/>
        <w:numPr>
          <w:ilvl w:val="0"/>
          <w:numId w:val="1"/>
        </w:numPr>
        <w:spacing w:before="60"/>
        <w:ind w:left="425" w:hanging="312"/>
        <w:jc w:val="both"/>
        <w:rPr>
          <w:rFonts w:ascii="Arial" w:hAnsi="Arial" w:cs="Arial"/>
          <w:lang w:val="en-GB"/>
        </w:rPr>
      </w:pPr>
      <w:r w:rsidRPr="002D6A38">
        <w:rPr>
          <w:rFonts w:ascii="Arial" w:hAnsi="Arial" w:cs="Arial"/>
          <w:lang w:val="en-GB"/>
        </w:rPr>
        <w:t xml:space="preserve">The right for a participant to withdraw from the </w:t>
      </w:r>
      <w:proofErr w:type="gramStart"/>
      <w:r w:rsidRPr="002D6A38">
        <w:rPr>
          <w:rFonts w:ascii="Arial" w:hAnsi="Arial" w:cs="Arial"/>
          <w:lang w:val="en-GB"/>
        </w:rPr>
        <w:t>research, and</w:t>
      </w:r>
      <w:proofErr w:type="gramEnd"/>
      <w:r w:rsidRPr="002D6A38">
        <w:rPr>
          <w:rFonts w:ascii="Arial" w:hAnsi="Arial" w:cs="Arial"/>
          <w:lang w:val="en-GB"/>
        </w:rPr>
        <w:t xml:space="preserve"> withdraw their consent at any time during the phase of the research in which the student is gathering data must be made clear and the mechanism to do so communicated to the participant.</w:t>
      </w:r>
    </w:p>
    <w:p w14:paraId="2427FC53" w14:textId="77777777" w:rsidR="00BB706C" w:rsidRPr="002D6A38" w:rsidRDefault="00BB706C" w:rsidP="00BB706C">
      <w:pPr>
        <w:spacing w:before="10"/>
        <w:rPr>
          <w:rFonts w:ascii="Arial" w:eastAsia="Calibri" w:hAnsi="Arial" w:cs="Arial"/>
          <w:lang w:val="en-GB"/>
        </w:rPr>
      </w:pPr>
    </w:p>
    <w:p w14:paraId="2D07BB52" w14:textId="77777777" w:rsidR="00BB706C" w:rsidRPr="002D6A38" w:rsidRDefault="00BB706C" w:rsidP="00BB706C">
      <w:pPr>
        <w:pStyle w:val="Heading1"/>
        <w:ind w:left="0"/>
        <w:rPr>
          <w:rFonts w:ascii="Arial" w:hAnsi="Arial" w:cs="Arial"/>
          <w:b w:val="0"/>
          <w:bCs w:val="0"/>
          <w:lang w:val="en-GB"/>
        </w:rPr>
      </w:pPr>
      <w:r w:rsidRPr="002D6A38">
        <w:rPr>
          <w:rFonts w:ascii="Arial" w:hAnsi="Arial" w:cs="Arial"/>
          <w:lang w:val="en-GB"/>
        </w:rPr>
        <w:t>Confidentiality and Anonymity</w:t>
      </w:r>
    </w:p>
    <w:p w14:paraId="1CA9F0FD" w14:textId="77777777" w:rsidR="00BB706C" w:rsidRPr="002D6A38" w:rsidRDefault="00BB706C" w:rsidP="00BB706C">
      <w:pPr>
        <w:pStyle w:val="BodyText"/>
        <w:numPr>
          <w:ilvl w:val="0"/>
          <w:numId w:val="1"/>
        </w:numPr>
        <w:tabs>
          <w:tab w:val="left" w:pos="473"/>
        </w:tabs>
        <w:spacing w:before="60"/>
        <w:ind w:left="470" w:hanging="357"/>
        <w:jc w:val="both"/>
        <w:rPr>
          <w:rFonts w:ascii="Arial" w:hAnsi="Arial" w:cs="Arial"/>
          <w:lang w:val="en-GB"/>
        </w:rPr>
      </w:pPr>
      <w:r w:rsidRPr="002D6A38">
        <w:rPr>
          <w:rFonts w:ascii="Arial" w:hAnsi="Arial" w:cs="Arial"/>
          <w:lang w:val="en-GB"/>
        </w:rPr>
        <w:t>The confidentiality of participants must be respected, particularly with respect to any personal information obtained from them.  Participants must be informed, in writing, of how this will be secured.</w:t>
      </w:r>
    </w:p>
    <w:p w14:paraId="3E8ED63A" w14:textId="77777777" w:rsidR="00BB706C" w:rsidRPr="002D6A38" w:rsidRDefault="00BB706C" w:rsidP="00BB706C">
      <w:pPr>
        <w:pStyle w:val="BodyText"/>
        <w:numPr>
          <w:ilvl w:val="0"/>
          <w:numId w:val="1"/>
        </w:numPr>
        <w:tabs>
          <w:tab w:val="left" w:pos="473"/>
        </w:tabs>
        <w:spacing w:before="60" w:line="239" w:lineRule="auto"/>
        <w:ind w:left="470" w:hanging="357"/>
        <w:jc w:val="both"/>
        <w:rPr>
          <w:rFonts w:ascii="Arial" w:hAnsi="Arial" w:cs="Arial"/>
          <w:lang w:val="en-GB"/>
        </w:rPr>
      </w:pPr>
      <w:r w:rsidRPr="002D6A38">
        <w:rPr>
          <w:rFonts w:ascii="Arial" w:hAnsi="Arial" w:cs="Arial"/>
          <w:lang w:val="en-GB"/>
        </w:rPr>
        <w:t xml:space="preserve">Normally, information used in final forms of assessment must be anonymised, along with the details of other identifying information (the names of local churches or projects, etc).  Descriptions of the location of research should be general rather than specific (e.g. referring to ‘a church in an industrial district of a large urban city, with </w:t>
      </w:r>
      <w:r w:rsidR="00A83949" w:rsidRPr="002D6A38">
        <w:rPr>
          <w:rFonts w:ascii="Arial" w:hAnsi="Arial" w:cs="Arial"/>
          <w:lang w:val="en-GB"/>
        </w:rPr>
        <w:t xml:space="preserve">a </w:t>
      </w:r>
      <w:r w:rsidRPr="002D6A38">
        <w:rPr>
          <w:rFonts w:ascii="Arial" w:hAnsi="Arial" w:cs="Arial"/>
          <w:lang w:val="en-GB"/>
        </w:rPr>
        <w:t>very high proportion of racial and religious diversity’ rather than ‘St Peter’s, Moss Side’).</w:t>
      </w:r>
    </w:p>
    <w:p w14:paraId="08BD5161" w14:textId="77777777" w:rsidR="00BB706C" w:rsidRPr="002D6A38" w:rsidRDefault="00BB706C" w:rsidP="00BB706C">
      <w:pPr>
        <w:pStyle w:val="BodyText"/>
        <w:numPr>
          <w:ilvl w:val="0"/>
          <w:numId w:val="1"/>
        </w:numPr>
        <w:tabs>
          <w:tab w:val="left" w:pos="473"/>
        </w:tabs>
        <w:spacing w:before="60"/>
        <w:ind w:left="470" w:hanging="357"/>
        <w:jc w:val="both"/>
        <w:rPr>
          <w:rFonts w:ascii="Arial" w:hAnsi="Arial" w:cs="Arial"/>
          <w:lang w:val="en-GB"/>
        </w:rPr>
      </w:pPr>
      <w:r w:rsidRPr="002D6A38">
        <w:rPr>
          <w:rFonts w:ascii="Arial" w:hAnsi="Arial" w:cs="Arial"/>
          <w:lang w:val="en-GB"/>
        </w:rPr>
        <w:t>Remember that people may be easily identifiable from their role or details of context.  If such factors mean that anonymity cannot be guaranteed, this must be made clear at the point at which consent is obtained.</w:t>
      </w:r>
    </w:p>
    <w:p w14:paraId="61E7B5B3" w14:textId="77777777" w:rsidR="00BB706C" w:rsidRPr="002D6A38" w:rsidRDefault="00BB706C" w:rsidP="00BB706C">
      <w:pPr>
        <w:pStyle w:val="BodyText"/>
        <w:numPr>
          <w:ilvl w:val="0"/>
          <w:numId w:val="1"/>
        </w:numPr>
        <w:tabs>
          <w:tab w:val="left" w:pos="473"/>
        </w:tabs>
        <w:spacing w:before="60"/>
        <w:ind w:left="470" w:hanging="357"/>
        <w:jc w:val="both"/>
        <w:rPr>
          <w:rFonts w:ascii="Arial" w:hAnsi="Arial" w:cs="Arial"/>
          <w:lang w:val="en-GB"/>
        </w:rPr>
      </w:pPr>
      <w:r w:rsidRPr="002D6A38">
        <w:rPr>
          <w:rFonts w:ascii="Arial" w:hAnsi="Arial" w:cs="Arial"/>
          <w:lang w:val="en-GB"/>
        </w:rPr>
        <w:t>Only where express permission has been given by an individual in writing to the use of personally identifiable information being used may it be so.</w:t>
      </w:r>
    </w:p>
    <w:p w14:paraId="11328E77" w14:textId="77777777" w:rsidR="00BB706C" w:rsidRPr="002D6A38" w:rsidRDefault="00BB706C" w:rsidP="00BB706C">
      <w:pPr>
        <w:pStyle w:val="BodyText"/>
        <w:numPr>
          <w:ilvl w:val="0"/>
          <w:numId w:val="1"/>
        </w:numPr>
        <w:tabs>
          <w:tab w:val="left" w:pos="473"/>
        </w:tabs>
        <w:spacing w:before="60"/>
        <w:jc w:val="both"/>
        <w:rPr>
          <w:rFonts w:ascii="Arial" w:hAnsi="Arial" w:cs="Arial"/>
          <w:lang w:val="en-GB"/>
        </w:rPr>
      </w:pPr>
      <w:r w:rsidRPr="002D6A38">
        <w:rPr>
          <w:rFonts w:ascii="Arial" w:hAnsi="Arial" w:cs="Arial"/>
          <w:lang w:val="en-GB"/>
        </w:rPr>
        <w:t xml:space="preserve">If it seems necessary to include in the supporting documentation something such as a church newsletter that will identify the place where the research was undertaken and it is not possible to remove or obscure such details, permission must be obtained from a recognised authoritative body, </w:t>
      </w:r>
      <w:proofErr w:type="spellStart"/>
      <w:r w:rsidRPr="002D6A38">
        <w:rPr>
          <w:rFonts w:ascii="Arial" w:hAnsi="Arial" w:cs="Arial"/>
          <w:lang w:val="en-GB"/>
        </w:rPr>
        <w:t>eg</w:t>
      </w:r>
      <w:proofErr w:type="spellEnd"/>
      <w:r w:rsidRPr="002D6A38">
        <w:rPr>
          <w:rFonts w:ascii="Arial" w:hAnsi="Arial" w:cs="Arial"/>
          <w:lang w:val="en-GB"/>
        </w:rPr>
        <w:t xml:space="preserve"> PCC or incumbent, and from anyone whose character, opinions, etc., feature in the assignment and who can be identified by means of the material in the supporting documentation.</w:t>
      </w:r>
    </w:p>
    <w:p w14:paraId="5B901710" w14:textId="77777777" w:rsidR="00BB706C" w:rsidRPr="002D6A38" w:rsidRDefault="00BB706C" w:rsidP="00BB706C">
      <w:pPr>
        <w:pStyle w:val="BodyText"/>
        <w:numPr>
          <w:ilvl w:val="0"/>
          <w:numId w:val="1"/>
        </w:numPr>
        <w:tabs>
          <w:tab w:val="left" w:pos="473"/>
        </w:tabs>
        <w:spacing w:before="60"/>
        <w:rPr>
          <w:rFonts w:ascii="Arial" w:hAnsi="Arial" w:cs="Arial"/>
          <w:lang w:val="en-GB"/>
        </w:rPr>
      </w:pPr>
      <w:r w:rsidRPr="002D6A38">
        <w:rPr>
          <w:rFonts w:ascii="Arial" w:hAnsi="Arial" w:cs="Arial"/>
          <w:lang w:val="en-GB"/>
        </w:rPr>
        <w:t>Assessors of submitted work are bound by the same expectations of confidentiality.</w:t>
      </w:r>
    </w:p>
    <w:p w14:paraId="41D1A49E" w14:textId="77777777" w:rsidR="00BB706C" w:rsidRPr="002D6A38" w:rsidRDefault="00BB706C" w:rsidP="00BB706C">
      <w:pPr>
        <w:pStyle w:val="BodyText"/>
        <w:numPr>
          <w:ilvl w:val="0"/>
          <w:numId w:val="1"/>
        </w:numPr>
        <w:tabs>
          <w:tab w:val="left" w:pos="473"/>
        </w:tabs>
        <w:spacing w:before="60" w:line="239" w:lineRule="auto"/>
        <w:jc w:val="both"/>
        <w:rPr>
          <w:rFonts w:ascii="Arial" w:hAnsi="Arial" w:cs="Arial"/>
          <w:spacing w:val="-2"/>
          <w:lang w:val="en-GB"/>
        </w:rPr>
      </w:pPr>
      <w:r w:rsidRPr="002D6A38">
        <w:rPr>
          <w:rFonts w:ascii="Arial" w:hAnsi="Arial" w:cs="Arial"/>
          <w:spacing w:val="-2"/>
          <w:lang w:val="en-GB"/>
        </w:rPr>
        <w:t xml:space="preserve">The submission of work for assessment is distinct from work that will be published.  The former has a confidential system of </w:t>
      </w:r>
      <w:proofErr w:type="gramStart"/>
      <w:r w:rsidRPr="002D6A38">
        <w:rPr>
          <w:rFonts w:ascii="Arial" w:hAnsi="Arial" w:cs="Arial"/>
          <w:spacing w:val="-2"/>
          <w:lang w:val="en-GB"/>
        </w:rPr>
        <w:t>assessment,</w:t>
      </w:r>
      <w:proofErr w:type="gramEnd"/>
      <w:r w:rsidRPr="002D6A38">
        <w:rPr>
          <w:rFonts w:ascii="Arial" w:hAnsi="Arial" w:cs="Arial"/>
          <w:spacing w:val="-2"/>
          <w:lang w:val="en-GB"/>
        </w:rPr>
        <w:t xml:space="preserve"> the latter has a wider public audience.  If there is the possibility of publication, participants must be made aware of this in advance of the research beginning and this possibility must form an explicit part of the consent obtained.  If publication becomes a possibility after consents have been obtained, new written consent must be gained.</w:t>
      </w:r>
    </w:p>
    <w:p w14:paraId="22A51924" w14:textId="77777777" w:rsidR="00BB706C" w:rsidRPr="002D6A38" w:rsidRDefault="00BB706C" w:rsidP="00BB706C">
      <w:pPr>
        <w:spacing w:before="1"/>
        <w:rPr>
          <w:rFonts w:ascii="Arial" w:eastAsia="Calibri" w:hAnsi="Arial" w:cs="Arial"/>
          <w:sz w:val="23"/>
          <w:szCs w:val="23"/>
          <w:lang w:val="en-GB"/>
        </w:rPr>
      </w:pPr>
    </w:p>
    <w:p w14:paraId="32C24874" w14:textId="77777777" w:rsidR="002D6A38" w:rsidRDefault="002D6A38" w:rsidP="00BB706C">
      <w:pPr>
        <w:pStyle w:val="Heading1"/>
        <w:ind w:left="0"/>
        <w:rPr>
          <w:rFonts w:ascii="Arial" w:hAnsi="Arial" w:cs="Arial"/>
          <w:lang w:val="en-GB"/>
        </w:rPr>
      </w:pPr>
    </w:p>
    <w:p w14:paraId="626263D4" w14:textId="77777777" w:rsidR="00BB706C" w:rsidRPr="002D6A38" w:rsidRDefault="00BB706C" w:rsidP="00BB706C">
      <w:pPr>
        <w:pStyle w:val="Heading1"/>
        <w:ind w:left="0"/>
        <w:rPr>
          <w:rFonts w:ascii="Arial" w:hAnsi="Arial" w:cs="Arial"/>
          <w:b w:val="0"/>
          <w:bCs w:val="0"/>
          <w:lang w:val="en-GB"/>
        </w:rPr>
      </w:pPr>
      <w:r w:rsidRPr="002D6A38">
        <w:rPr>
          <w:rFonts w:ascii="Arial" w:hAnsi="Arial" w:cs="Arial"/>
          <w:lang w:val="en-GB"/>
        </w:rPr>
        <w:t>Data Protection</w:t>
      </w:r>
    </w:p>
    <w:p w14:paraId="739CA61C" w14:textId="77777777" w:rsidR="00BB706C" w:rsidRPr="002D6A38" w:rsidRDefault="00BB706C" w:rsidP="00BB706C">
      <w:pPr>
        <w:pStyle w:val="BodyText"/>
        <w:numPr>
          <w:ilvl w:val="0"/>
          <w:numId w:val="1"/>
        </w:numPr>
        <w:spacing w:before="80" w:line="239" w:lineRule="auto"/>
        <w:ind w:left="471" w:hanging="360"/>
        <w:jc w:val="both"/>
        <w:rPr>
          <w:rFonts w:ascii="Arial" w:hAnsi="Arial" w:cs="Arial"/>
          <w:lang w:val="en-GB"/>
        </w:rPr>
      </w:pPr>
      <w:r w:rsidRPr="002D6A38">
        <w:rPr>
          <w:rFonts w:ascii="Arial" w:hAnsi="Arial" w:cs="Arial"/>
          <w:lang w:val="en-GB"/>
        </w:rPr>
        <w:t xml:space="preserve">All research must be carried out within the bounds of the Data Protection Act 2018.  This </w:t>
      </w:r>
      <w:r w:rsidRPr="002D6A38">
        <w:rPr>
          <w:rFonts w:ascii="Arial" w:hAnsi="Arial" w:cs="Arial"/>
          <w:lang w:val="en-GB"/>
        </w:rPr>
        <w:lastRenderedPageBreak/>
        <w:t>includes requirements for secure data storage and destruction of data.  It is the responsibility of the student to inform themselves of these parameters, and to work within the Data Protection policies and procedures of the Yorkshire Theological Education Partnership.</w:t>
      </w:r>
    </w:p>
    <w:p w14:paraId="5B9D882A" w14:textId="77777777" w:rsidR="00BB706C" w:rsidRPr="002D6A38" w:rsidRDefault="00BB706C" w:rsidP="00BB706C">
      <w:pPr>
        <w:pStyle w:val="BodyText"/>
        <w:numPr>
          <w:ilvl w:val="0"/>
          <w:numId w:val="1"/>
        </w:numPr>
        <w:spacing w:before="80"/>
        <w:ind w:left="471" w:hanging="330"/>
        <w:jc w:val="both"/>
        <w:rPr>
          <w:rFonts w:ascii="Arial" w:hAnsi="Arial" w:cs="Arial"/>
          <w:lang w:val="en-GB"/>
        </w:rPr>
      </w:pPr>
      <w:r w:rsidRPr="002D6A38">
        <w:rPr>
          <w:rFonts w:ascii="Arial" w:hAnsi="Arial" w:cs="Arial"/>
          <w:lang w:val="en-GB"/>
        </w:rPr>
        <w:t>Informed consent must be obtained from participants when any personal data is to be held about them.  Informed consent means that participants must be clear about what data will be stored, why, how, and for how long.</w:t>
      </w:r>
    </w:p>
    <w:p w14:paraId="457DA72C" w14:textId="77777777" w:rsidR="00BB706C" w:rsidRPr="002D6A38" w:rsidRDefault="00BB706C" w:rsidP="00BB706C">
      <w:pPr>
        <w:rPr>
          <w:rFonts w:ascii="Arial" w:eastAsia="Calibri" w:hAnsi="Arial" w:cs="Arial"/>
          <w:lang w:val="en-GB"/>
        </w:rPr>
      </w:pPr>
    </w:p>
    <w:p w14:paraId="00831CC1" w14:textId="77777777" w:rsidR="00BB706C" w:rsidRPr="002D6A38" w:rsidRDefault="00BB706C" w:rsidP="00BB706C">
      <w:pPr>
        <w:pStyle w:val="Heading1"/>
        <w:spacing w:line="268" w:lineRule="exact"/>
        <w:ind w:left="0"/>
        <w:rPr>
          <w:rFonts w:ascii="Arial" w:hAnsi="Arial" w:cs="Arial"/>
          <w:b w:val="0"/>
          <w:bCs w:val="0"/>
          <w:lang w:val="en-GB"/>
        </w:rPr>
      </w:pPr>
      <w:r w:rsidRPr="002D6A38">
        <w:rPr>
          <w:rFonts w:ascii="Arial" w:hAnsi="Arial" w:cs="Arial"/>
          <w:lang w:val="en-GB"/>
        </w:rPr>
        <w:t>The Conduct of Interviews</w:t>
      </w:r>
    </w:p>
    <w:p w14:paraId="40F2BC74"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Act politely and courteously at all times.</w:t>
      </w:r>
    </w:p>
    <w:p w14:paraId="3B348BA7"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Explain to the interviewee(s) the nature and purpose of your project.</w:t>
      </w:r>
    </w:p>
    <w:p w14:paraId="69DE5EFB"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Explain how the interview is to be used.</w:t>
      </w:r>
    </w:p>
    <w:p w14:paraId="12EEB0CF"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Obtain permission for the interview to be recorded, if this will be necessary.</w:t>
      </w:r>
    </w:p>
    <w:p w14:paraId="6A019EB5"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Clearly set out the scope of confidentiality within the interview.</w:t>
      </w:r>
    </w:p>
    <w:p w14:paraId="5B3277B8"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Make it clear that the participant can terminate the interview at any time.</w:t>
      </w:r>
    </w:p>
    <w:p w14:paraId="3A27B240"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Obtain any consents in writing.</w:t>
      </w:r>
    </w:p>
    <w:p w14:paraId="1FEE0403" w14:textId="77777777" w:rsidR="00BB706C" w:rsidRPr="002D6A38" w:rsidRDefault="00BB706C" w:rsidP="00BB706C">
      <w:pPr>
        <w:spacing w:before="1"/>
        <w:rPr>
          <w:rFonts w:ascii="Arial" w:eastAsia="Calibri" w:hAnsi="Arial" w:cs="Arial"/>
          <w:szCs w:val="20"/>
          <w:lang w:val="en-GB"/>
        </w:rPr>
      </w:pPr>
    </w:p>
    <w:p w14:paraId="091CBADD" w14:textId="77777777" w:rsidR="00BB706C" w:rsidRPr="002D6A38" w:rsidRDefault="00BB706C" w:rsidP="00BB706C">
      <w:pPr>
        <w:pStyle w:val="Heading1"/>
        <w:spacing w:before="120" w:after="240"/>
        <w:ind w:left="0"/>
        <w:rPr>
          <w:rFonts w:ascii="Arial" w:hAnsi="Arial" w:cs="Arial"/>
          <w:b w:val="0"/>
          <w:bCs w:val="0"/>
          <w:lang w:val="en-GB"/>
        </w:rPr>
      </w:pPr>
      <w:r w:rsidRPr="002D6A38">
        <w:rPr>
          <w:rFonts w:ascii="Arial" w:hAnsi="Arial" w:cs="Arial"/>
          <w:lang w:val="en-GB"/>
        </w:rPr>
        <w:t>SECTION C: ETHICS APPROVAL PROCESS FOR RESEARCH INVOLVING HUMAN PARTICIPANTS</w:t>
      </w:r>
    </w:p>
    <w:p w14:paraId="2E39669C"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b/>
          <w:lang w:val="en-GB"/>
        </w:rPr>
        <w:t>Stage 1</w:t>
      </w:r>
      <w:r w:rsidRPr="002D6A38">
        <w:rPr>
          <w:rFonts w:ascii="Arial" w:hAnsi="Arial" w:cs="Arial"/>
          <w:lang w:val="en-GB"/>
        </w:rPr>
        <w:t>:  Proposals for dissertations, extended projects, independent learning projects (ILPs) and placement-based modules are pre-screened by the relevant module tutors within Centres.  If potential harm to participants is identified, ethics approval is sought using the YTEP Ethics Approval Form (</w:t>
      </w:r>
      <w:r w:rsidRPr="002D6A38">
        <w:rPr>
          <w:rFonts w:ascii="Arial" w:hAnsi="Arial" w:cs="Arial"/>
          <w:color w:val="0000CC"/>
          <w:lang w:val="en-GB"/>
        </w:rPr>
        <w:t>Appendix C</w:t>
      </w:r>
      <w:r w:rsidRPr="002D6A38">
        <w:rPr>
          <w:rFonts w:ascii="Arial" w:hAnsi="Arial" w:cs="Arial"/>
          <w:lang w:val="en-GB"/>
        </w:rPr>
        <w:t>).  This form requires an outline of the nature and purpose of the research and the completion of a checklist that identifies ethical issues and subsequent comment to assess the risk involved.  This form must be submitted along with the relevant Independent Learning Project Proposal form, Learning Project form, Extended Project form or Dissertation Proposal Form in use for the programme.  Along with the form, any of the following that are relevant to the research must be submitted for approval:</w:t>
      </w:r>
    </w:p>
    <w:p w14:paraId="6B223C98"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 xml:space="preserve">A participant information sheet that clearly explains the study such that they are in a position to give informed consent (see guidelines in </w:t>
      </w:r>
      <w:r w:rsidRPr="002D6A38">
        <w:rPr>
          <w:rFonts w:ascii="Arial" w:hAnsi="Arial" w:cs="Arial"/>
          <w:color w:val="0000CC"/>
          <w:lang w:val="en-GB"/>
        </w:rPr>
        <w:t>Appendix A</w:t>
      </w:r>
      <w:r w:rsidRPr="002D6A38">
        <w:rPr>
          <w:rFonts w:ascii="Arial" w:hAnsi="Arial" w:cs="Arial"/>
          <w:lang w:val="en-GB"/>
        </w:rPr>
        <w:t>).</w:t>
      </w:r>
    </w:p>
    <w:p w14:paraId="1B7B8FD4" w14:textId="77777777" w:rsidR="00BB706C" w:rsidRPr="002D6A38" w:rsidRDefault="00BB706C" w:rsidP="00BB706C">
      <w:pPr>
        <w:pStyle w:val="BodyText"/>
        <w:numPr>
          <w:ilvl w:val="1"/>
          <w:numId w:val="1"/>
        </w:numPr>
        <w:spacing w:before="40" w:line="266" w:lineRule="exact"/>
        <w:ind w:left="425" w:hanging="357"/>
        <w:rPr>
          <w:rFonts w:ascii="Arial" w:hAnsi="Arial" w:cs="Arial"/>
          <w:lang w:val="en-GB"/>
        </w:rPr>
      </w:pPr>
      <w:r w:rsidRPr="002D6A38">
        <w:rPr>
          <w:rFonts w:ascii="Arial" w:hAnsi="Arial" w:cs="Arial"/>
          <w:lang w:val="en-GB"/>
        </w:rPr>
        <w:t xml:space="preserve">A consent form for use by participants which specifically includes permission to record any interview or observations if </w:t>
      </w:r>
      <w:proofErr w:type="gramStart"/>
      <w:r w:rsidRPr="002D6A38">
        <w:rPr>
          <w:rFonts w:ascii="Arial" w:hAnsi="Arial" w:cs="Arial"/>
          <w:lang w:val="en-GB"/>
        </w:rPr>
        <w:t>relevant, and</w:t>
      </w:r>
      <w:proofErr w:type="gramEnd"/>
      <w:r w:rsidRPr="002D6A38">
        <w:rPr>
          <w:rFonts w:ascii="Arial" w:hAnsi="Arial" w:cs="Arial"/>
          <w:lang w:val="en-GB"/>
        </w:rPr>
        <w:t xml:space="preserve"> details the opportunity to withdraw (see example in </w:t>
      </w:r>
      <w:r w:rsidRPr="002D6A38">
        <w:rPr>
          <w:rFonts w:ascii="Arial" w:hAnsi="Arial" w:cs="Arial"/>
          <w:color w:val="0000CC"/>
          <w:lang w:val="en-GB"/>
        </w:rPr>
        <w:t>Appendix B</w:t>
      </w:r>
      <w:r w:rsidRPr="002D6A38">
        <w:rPr>
          <w:rFonts w:ascii="Arial" w:hAnsi="Arial" w:cs="Arial"/>
          <w:lang w:val="en-GB"/>
        </w:rPr>
        <w:t>).</w:t>
      </w:r>
    </w:p>
    <w:p w14:paraId="6E496E30"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Any questionnaires that will be used.</w:t>
      </w:r>
    </w:p>
    <w:p w14:paraId="12150DCB" w14:textId="77777777" w:rsidR="00BB706C" w:rsidRPr="002D6A38" w:rsidRDefault="00BB706C" w:rsidP="00BB706C">
      <w:pPr>
        <w:pStyle w:val="BodyText"/>
        <w:numPr>
          <w:ilvl w:val="1"/>
          <w:numId w:val="1"/>
        </w:numPr>
        <w:spacing w:before="40"/>
        <w:ind w:left="425" w:hanging="357"/>
        <w:rPr>
          <w:rFonts w:ascii="Arial" w:hAnsi="Arial" w:cs="Arial"/>
          <w:lang w:val="en-GB"/>
        </w:rPr>
      </w:pPr>
      <w:r w:rsidRPr="002D6A38">
        <w:rPr>
          <w:rFonts w:ascii="Arial" w:hAnsi="Arial" w:cs="Arial"/>
          <w:lang w:val="en-GB"/>
        </w:rPr>
        <w:t>In the case of a structured, or semi-structured interview, an account of the questions and/or areas that are to be discussed.</w:t>
      </w:r>
    </w:p>
    <w:p w14:paraId="4CBEDD04" w14:textId="77777777" w:rsidR="00BB706C" w:rsidRPr="002D6A38" w:rsidRDefault="00BB706C" w:rsidP="00BB706C">
      <w:pPr>
        <w:spacing w:before="10"/>
        <w:rPr>
          <w:rFonts w:ascii="Arial" w:eastAsia="Calibri" w:hAnsi="Arial" w:cs="Arial"/>
          <w:lang w:val="en-GB"/>
        </w:rPr>
      </w:pPr>
    </w:p>
    <w:p w14:paraId="5131CC1A"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b/>
          <w:lang w:val="en-GB"/>
        </w:rPr>
        <w:t>Stage 2</w:t>
      </w:r>
      <w:r w:rsidRPr="002D6A38">
        <w:rPr>
          <w:rFonts w:ascii="Arial" w:hAnsi="Arial" w:cs="Arial"/>
          <w:lang w:val="en-GB"/>
        </w:rPr>
        <w:t xml:space="preserve">:  Completed ethics approval forms (with supporting documents) are screened by Centre Officers, who are empowered to decide whether proposals can be approved as they stand or need further scrutiny.  Approval at Centre level will be given where the Officer is satisfied that all potential harm to human participants has been identified and all appropriate mitigations put in place.  The Officer will refer the case to the YTEP </w:t>
      </w:r>
      <w:r w:rsidR="00C13478" w:rsidRPr="002D6A38">
        <w:rPr>
          <w:rFonts w:ascii="Arial" w:hAnsi="Arial" w:cs="Arial"/>
          <w:lang w:val="en-GB"/>
        </w:rPr>
        <w:t xml:space="preserve">Research </w:t>
      </w:r>
      <w:r w:rsidRPr="002D6A38">
        <w:rPr>
          <w:rFonts w:ascii="Arial" w:hAnsi="Arial" w:cs="Arial"/>
          <w:lang w:val="en-GB"/>
        </w:rPr>
        <w:t>Ethics Panel if he/she feels that, despite proposed mitigations, the degree of risk of harm is such that fuller scrutiny would be beneficial, for example where:</w:t>
      </w:r>
    </w:p>
    <w:p w14:paraId="7E6FDFA0" w14:textId="77777777" w:rsidR="00BB706C" w:rsidRPr="002D6A38" w:rsidRDefault="00BB706C" w:rsidP="00A83949">
      <w:pPr>
        <w:pStyle w:val="BodyText"/>
        <w:numPr>
          <w:ilvl w:val="0"/>
          <w:numId w:val="3"/>
        </w:numPr>
        <w:spacing w:before="40"/>
        <w:ind w:left="426" w:hanging="357"/>
        <w:jc w:val="both"/>
        <w:rPr>
          <w:rFonts w:ascii="Arial" w:hAnsi="Arial" w:cs="Arial"/>
          <w:spacing w:val="-2"/>
          <w:lang w:val="en-GB"/>
        </w:rPr>
      </w:pPr>
      <w:r w:rsidRPr="002D6A38">
        <w:rPr>
          <w:rFonts w:ascii="Arial" w:hAnsi="Arial" w:cs="Arial"/>
          <w:spacing w:val="-2"/>
          <w:lang w:val="en-GB"/>
        </w:rPr>
        <w:t>work involves minors and/or vulnerable adults, who are unable to give ‘informed consent</w:t>
      </w:r>
      <w:proofErr w:type="gramStart"/>
      <w:r w:rsidRPr="002D6A38">
        <w:rPr>
          <w:rFonts w:ascii="Arial" w:hAnsi="Arial" w:cs="Arial"/>
          <w:spacing w:val="-2"/>
          <w:lang w:val="en-GB"/>
        </w:rPr>
        <w:t>’;</w:t>
      </w:r>
      <w:proofErr w:type="gramEnd"/>
    </w:p>
    <w:p w14:paraId="24E309B1" w14:textId="77777777" w:rsidR="00BB706C" w:rsidRPr="002D6A38" w:rsidRDefault="00BB706C" w:rsidP="00A83949">
      <w:pPr>
        <w:pStyle w:val="BodyText"/>
        <w:numPr>
          <w:ilvl w:val="0"/>
          <w:numId w:val="3"/>
        </w:numPr>
        <w:spacing w:before="40"/>
        <w:ind w:left="426" w:hanging="357"/>
        <w:jc w:val="both"/>
        <w:rPr>
          <w:rFonts w:ascii="Arial" w:hAnsi="Arial" w:cs="Arial"/>
          <w:lang w:val="en-GB"/>
        </w:rPr>
      </w:pPr>
      <w:r w:rsidRPr="002D6A38">
        <w:rPr>
          <w:rFonts w:ascii="Arial" w:hAnsi="Arial" w:cs="Arial"/>
          <w:lang w:val="en-GB"/>
        </w:rPr>
        <w:t xml:space="preserve">anonymity may not be completely </w:t>
      </w:r>
      <w:proofErr w:type="gramStart"/>
      <w:r w:rsidRPr="002D6A38">
        <w:rPr>
          <w:rFonts w:ascii="Arial" w:hAnsi="Arial" w:cs="Arial"/>
          <w:lang w:val="en-GB"/>
        </w:rPr>
        <w:t>secure;</w:t>
      </w:r>
      <w:proofErr w:type="gramEnd"/>
    </w:p>
    <w:p w14:paraId="34F79BDA" w14:textId="77777777" w:rsidR="00BB706C" w:rsidRPr="002D6A38" w:rsidRDefault="00BB706C" w:rsidP="00A83949">
      <w:pPr>
        <w:pStyle w:val="BodyText"/>
        <w:numPr>
          <w:ilvl w:val="0"/>
          <w:numId w:val="3"/>
        </w:numPr>
        <w:spacing w:before="40"/>
        <w:ind w:left="426" w:hanging="357"/>
        <w:jc w:val="both"/>
        <w:rPr>
          <w:rFonts w:ascii="Arial" w:hAnsi="Arial" w:cs="Arial"/>
          <w:lang w:val="en-GB"/>
        </w:rPr>
      </w:pPr>
      <w:r w:rsidRPr="002D6A38">
        <w:rPr>
          <w:rFonts w:ascii="Arial" w:hAnsi="Arial" w:cs="Arial"/>
          <w:lang w:val="en-GB"/>
        </w:rPr>
        <w:t xml:space="preserve">results are intended for </w:t>
      </w:r>
      <w:proofErr w:type="gramStart"/>
      <w:r w:rsidRPr="002D6A38">
        <w:rPr>
          <w:rFonts w:ascii="Arial" w:hAnsi="Arial" w:cs="Arial"/>
          <w:lang w:val="en-GB"/>
        </w:rPr>
        <w:t>publication;</w:t>
      </w:r>
      <w:proofErr w:type="gramEnd"/>
    </w:p>
    <w:p w14:paraId="1A22B7CA" w14:textId="77777777" w:rsidR="00BB706C" w:rsidRPr="002D6A38" w:rsidRDefault="00BB706C" w:rsidP="00A83949">
      <w:pPr>
        <w:pStyle w:val="BodyText"/>
        <w:numPr>
          <w:ilvl w:val="0"/>
          <w:numId w:val="3"/>
        </w:numPr>
        <w:spacing w:before="40"/>
        <w:ind w:left="426" w:hanging="357"/>
        <w:jc w:val="both"/>
        <w:rPr>
          <w:rFonts w:ascii="Arial" w:hAnsi="Arial" w:cs="Arial"/>
          <w:lang w:val="en-GB"/>
        </w:rPr>
      </w:pPr>
      <w:r w:rsidRPr="002D6A38">
        <w:rPr>
          <w:rFonts w:ascii="Arial" w:hAnsi="Arial" w:cs="Arial"/>
          <w:lang w:val="en-GB"/>
        </w:rPr>
        <w:t xml:space="preserve">the adequacy of proposed mitigations is </w:t>
      </w:r>
      <w:proofErr w:type="gramStart"/>
      <w:r w:rsidRPr="002D6A38">
        <w:rPr>
          <w:rFonts w:ascii="Arial" w:hAnsi="Arial" w:cs="Arial"/>
          <w:lang w:val="en-GB"/>
        </w:rPr>
        <w:t>arguable;</w:t>
      </w:r>
      <w:proofErr w:type="gramEnd"/>
    </w:p>
    <w:p w14:paraId="40F17FB3" w14:textId="77777777" w:rsidR="00BB706C" w:rsidRPr="002D6A38" w:rsidRDefault="00BB706C" w:rsidP="00A83949">
      <w:pPr>
        <w:pStyle w:val="BodyText"/>
        <w:numPr>
          <w:ilvl w:val="0"/>
          <w:numId w:val="3"/>
        </w:numPr>
        <w:spacing w:before="40"/>
        <w:ind w:left="426" w:hanging="357"/>
        <w:jc w:val="both"/>
        <w:rPr>
          <w:rFonts w:ascii="Arial" w:hAnsi="Arial" w:cs="Arial"/>
          <w:lang w:val="en-GB"/>
        </w:rPr>
      </w:pPr>
      <w:r w:rsidRPr="002D6A38">
        <w:rPr>
          <w:rFonts w:ascii="Arial" w:hAnsi="Arial" w:cs="Arial"/>
          <w:lang w:val="en-GB"/>
        </w:rPr>
        <w:t>the research project addresses particularly controversial issues.</w:t>
      </w:r>
    </w:p>
    <w:p w14:paraId="0BBCBC2A" w14:textId="77777777" w:rsidR="00BB706C" w:rsidRPr="002D6A38" w:rsidRDefault="00BB706C" w:rsidP="00BB706C">
      <w:pPr>
        <w:pStyle w:val="BodyText"/>
        <w:ind w:left="0" w:firstLine="0"/>
        <w:jc w:val="both"/>
        <w:rPr>
          <w:rFonts w:ascii="Arial" w:hAnsi="Arial" w:cs="Arial"/>
          <w:lang w:val="en-GB"/>
        </w:rPr>
      </w:pPr>
    </w:p>
    <w:p w14:paraId="628B4B55"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b/>
          <w:lang w:val="en-GB"/>
        </w:rPr>
        <w:t>Stage 3</w:t>
      </w:r>
      <w:r w:rsidRPr="002D6A38">
        <w:rPr>
          <w:rFonts w:ascii="Arial" w:hAnsi="Arial" w:cs="Arial"/>
          <w:lang w:val="en-GB"/>
        </w:rPr>
        <w:t>:  Proposals that require further scrutiny are reviewed by the Yorkshire Theological Education Partnership Research Ethics Panel (normally a subset of the Student Affairs Sub-committee specifically convened for this purpose).  The Panel may require alterations to the documentation or to the research design itself and in these cases all documents must be resubmitted.</w:t>
      </w:r>
    </w:p>
    <w:p w14:paraId="14D5DEF0" w14:textId="77777777" w:rsidR="00BB706C" w:rsidRPr="002D6A38" w:rsidRDefault="00BB706C" w:rsidP="00BB706C">
      <w:pPr>
        <w:pStyle w:val="BodyText"/>
        <w:ind w:left="0" w:firstLine="0"/>
        <w:jc w:val="both"/>
        <w:rPr>
          <w:rFonts w:ascii="Arial" w:hAnsi="Arial" w:cs="Arial"/>
          <w:lang w:val="en-GB"/>
        </w:rPr>
      </w:pPr>
    </w:p>
    <w:p w14:paraId="6BD6559B"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b/>
          <w:lang w:val="en-GB"/>
        </w:rPr>
        <w:t>NB</w:t>
      </w:r>
      <w:r w:rsidRPr="002D6A38">
        <w:rPr>
          <w:rFonts w:ascii="Arial" w:hAnsi="Arial" w:cs="Arial"/>
          <w:lang w:val="en-GB"/>
        </w:rPr>
        <w:t>:  No data collection should begin until the researcher has received written approval from either their Centre Officer or the YTEP Research Ethics Panel Chair.</w:t>
      </w:r>
    </w:p>
    <w:p w14:paraId="189F12E6" w14:textId="77777777" w:rsidR="00BB706C" w:rsidRPr="002D6A38" w:rsidRDefault="00BB706C" w:rsidP="00BB706C">
      <w:pPr>
        <w:rPr>
          <w:rFonts w:ascii="Arial" w:eastAsia="Calibri" w:hAnsi="Arial" w:cs="Arial"/>
          <w:lang w:val="en-GB"/>
        </w:rPr>
      </w:pPr>
    </w:p>
    <w:p w14:paraId="29A4B123"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lang w:val="en-GB"/>
        </w:rPr>
        <w:t xml:space="preserve">For further details of this process see </w:t>
      </w:r>
      <w:r w:rsidRPr="002D6A38">
        <w:rPr>
          <w:rFonts w:ascii="Arial" w:hAnsi="Arial" w:cs="Arial"/>
          <w:color w:val="0000CC"/>
          <w:lang w:val="en-GB"/>
        </w:rPr>
        <w:t>Appendix D</w:t>
      </w:r>
      <w:r w:rsidRPr="002D6A38">
        <w:rPr>
          <w:rFonts w:ascii="Arial" w:hAnsi="Arial" w:cs="Arial"/>
          <w:lang w:val="en-GB"/>
        </w:rPr>
        <w:t>.</w:t>
      </w:r>
    </w:p>
    <w:p w14:paraId="2E2C4C4E" w14:textId="77777777" w:rsidR="00BB706C" w:rsidRPr="002D6A38" w:rsidRDefault="00BB706C" w:rsidP="00BB706C">
      <w:pPr>
        <w:rPr>
          <w:rFonts w:ascii="Arial" w:eastAsia="Calibri" w:hAnsi="Arial" w:cs="Arial"/>
          <w:lang w:val="en-GB"/>
        </w:rPr>
      </w:pPr>
    </w:p>
    <w:p w14:paraId="747815D6"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lang w:val="en-GB"/>
        </w:rPr>
        <w:t>Where high risk proposals are made (for example dealing with vulnerable groups and/or addressing sensitive issues) YTEP will ensure that it draws on appropriate expertise to make the decision, which may need to be from beyond the TEI.  The University Liaison Officer for YTEP, External Quality Adviser and/or External Examiner may be asked to advise either on the proposal or on where such expertise may be found.</w:t>
      </w:r>
    </w:p>
    <w:p w14:paraId="3DEABA37" w14:textId="77777777" w:rsidR="00BB706C" w:rsidRPr="002D6A38" w:rsidRDefault="00BB706C" w:rsidP="00BB706C">
      <w:pPr>
        <w:spacing w:before="10"/>
        <w:rPr>
          <w:rFonts w:ascii="Arial" w:eastAsia="Calibri" w:hAnsi="Arial" w:cs="Arial"/>
          <w:sz w:val="21"/>
          <w:szCs w:val="21"/>
          <w:lang w:val="en-GB"/>
        </w:rPr>
      </w:pPr>
    </w:p>
    <w:p w14:paraId="70F6930A" w14:textId="77777777" w:rsidR="00BB706C" w:rsidRPr="002D6A38" w:rsidRDefault="00BB706C" w:rsidP="00BB706C">
      <w:pPr>
        <w:pStyle w:val="Heading1"/>
        <w:ind w:left="0"/>
        <w:jc w:val="both"/>
        <w:rPr>
          <w:rFonts w:ascii="Arial" w:hAnsi="Arial" w:cs="Arial"/>
          <w:b w:val="0"/>
          <w:bCs w:val="0"/>
          <w:lang w:val="en-GB"/>
        </w:rPr>
      </w:pPr>
      <w:r w:rsidRPr="002D6A38">
        <w:rPr>
          <w:rFonts w:ascii="Arial" w:hAnsi="Arial" w:cs="Arial"/>
          <w:lang w:val="en-GB"/>
        </w:rPr>
        <w:t>Research Ethics Panel</w:t>
      </w:r>
    </w:p>
    <w:p w14:paraId="3E73D647" w14:textId="77777777" w:rsidR="00BB706C" w:rsidRPr="002D6A38" w:rsidRDefault="00BB706C" w:rsidP="00BB706C">
      <w:pPr>
        <w:rPr>
          <w:rFonts w:ascii="Arial" w:eastAsia="Calibri" w:hAnsi="Arial" w:cs="Arial"/>
          <w:b/>
          <w:bCs/>
          <w:sz w:val="16"/>
          <w:lang w:val="en-GB"/>
        </w:rPr>
      </w:pPr>
    </w:p>
    <w:p w14:paraId="7CF02E24" w14:textId="77777777" w:rsidR="00BB706C" w:rsidRPr="002D6A38" w:rsidRDefault="00BB706C" w:rsidP="00BB706C">
      <w:pPr>
        <w:pStyle w:val="BodyText"/>
        <w:ind w:left="0" w:firstLine="0"/>
        <w:jc w:val="both"/>
        <w:rPr>
          <w:rFonts w:ascii="Arial" w:hAnsi="Arial" w:cs="Arial"/>
          <w:lang w:val="en-GB"/>
        </w:rPr>
      </w:pPr>
      <w:r w:rsidRPr="002D6A38">
        <w:rPr>
          <w:rFonts w:ascii="Arial" w:hAnsi="Arial" w:cs="Arial"/>
          <w:lang w:val="en-GB"/>
        </w:rPr>
        <w:t xml:space="preserve">The YTEP Research Ethics Panel reports to the YTEP Common Awards Management Committee.  It is responsible for reviewing and approving research activity involving human </w:t>
      </w:r>
      <w:proofErr w:type="gramStart"/>
      <w:r w:rsidRPr="002D6A38">
        <w:rPr>
          <w:rFonts w:ascii="Arial" w:hAnsi="Arial" w:cs="Arial"/>
          <w:lang w:val="en-GB"/>
        </w:rPr>
        <w:t>participants, and</w:t>
      </w:r>
      <w:proofErr w:type="gramEnd"/>
      <w:r w:rsidRPr="002D6A38">
        <w:rPr>
          <w:rFonts w:ascii="Arial" w:hAnsi="Arial" w:cs="Arial"/>
          <w:lang w:val="en-GB"/>
        </w:rPr>
        <w:t xml:space="preserve"> ensuring that YTEP follows best practice.</w:t>
      </w:r>
    </w:p>
    <w:p w14:paraId="25271ECE" w14:textId="77777777" w:rsidR="00BB706C" w:rsidRPr="002D6A38" w:rsidRDefault="00BB706C" w:rsidP="00BB706C">
      <w:pPr>
        <w:spacing w:after="120"/>
        <w:rPr>
          <w:rFonts w:ascii="Arial" w:eastAsia="Calibri" w:hAnsi="Arial" w:cs="Arial"/>
          <w:lang w:val="en-GB"/>
        </w:rPr>
      </w:pPr>
    </w:p>
    <w:tbl>
      <w:tblPr>
        <w:tblStyle w:val="TableGrid"/>
        <w:tblW w:w="0" w:type="auto"/>
        <w:tblLook w:val="04A0" w:firstRow="1" w:lastRow="0" w:firstColumn="1" w:lastColumn="0" w:noHBand="0" w:noVBand="1"/>
      </w:tblPr>
      <w:tblGrid>
        <w:gridCol w:w="9060"/>
      </w:tblGrid>
      <w:tr w:rsidR="00BB706C" w:rsidRPr="002D6A38" w14:paraId="71289151" w14:textId="77777777" w:rsidTr="0027039D">
        <w:tc>
          <w:tcPr>
            <w:tcW w:w="9858" w:type="dxa"/>
          </w:tcPr>
          <w:p w14:paraId="68D584E6" w14:textId="77777777" w:rsidR="00BB706C" w:rsidRPr="002D6A38" w:rsidRDefault="00BB706C" w:rsidP="0027039D">
            <w:pPr>
              <w:spacing w:before="120" w:after="120"/>
              <w:jc w:val="center"/>
              <w:rPr>
                <w:rFonts w:ascii="Arial" w:eastAsia="Calibri" w:hAnsi="Arial" w:cs="Arial"/>
                <w:b/>
                <w:i/>
                <w:u w:val="single"/>
                <w:lang w:val="en-GB"/>
              </w:rPr>
            </w:pPr>
            <w:r w:rsidRPr="002D6A38">
              <w:rPr>
                <w:rFonts w:ascii="Arial" w:eastAsia="Calibri" w:hAnsi="Arial" w:cs="Arial"/>
                <w:b/>
                <w:i/>
                <w:u w:val="single"/>
                <w:lang w:val="en-GB"/>
              </w:rPr>
              <w:t>Note</w:t>
            </w:r>
          </w:p>
          <w:p w14:paraId="62585101" w14:textId="77777777" w:rsidR="00BB706C" w:rsidRPr="002D6A38" w:rsidRDefault="00BB706C" w:rsidP="0027039D">
            <w:pPr>
              <w:spacing w:after="120"/>
              <w:jc w:val="center"/>
              <w:rPr>
                <w:rFonts w:ascii="Arial" w:eastAsia="Calibri" w:hAnsi="Arial" w:cs="Arial"/>
                <w:lang w:val="en-GB"/>
              </w:rPr>
            </w:pPr>
            <w:r w:rsidRPr="002D6A38">
              <w:rPr>
                <w:rFonts w:ascii="Arial" w:hAnsi="Arial" w:cs="Arial"/>
                <w:i/>
                <w:szCs w:val="21"/>
                <w:lang w:val="en-GB"/>
              </w:rPr>
              <w:t xml:space="preserve">This Ethics policy refers throughout to placements.  YTEP Centres have </w:t>
            </w:r>
            <w:r w:rsidRPr="002D6A38">
              <w:rPr>
                <w:rFonts w:ascii="Arial" w:hAnsi="Arial" w:cs="Arial"/>
                <w:i/>
                <w:szCs w:val="21"/>
                <w:lang w:val="en-GB"/>
              </w:rPr>
              <w:br/>
              <w:t>a range of placement policies which work in line with this Ethics policy.</w:t>
            </w:r>
          </w:p>
        </w:tc>
      </w:tr>
    </w:tbl>
    <w:p w14:paraId="3C5BB73A" w14:textId="77777777" w:rsidR="00BB706C" w:rsidRPr="002D6A38" w:rsidRDefault="00BB706C" w:rsidP="00BB706C">
      <w:pPr>
        <w:spacing w:before="12"/>
        <w:rPr>
          <w:rFonts w:ascii="Arial" w:eastAsia="Calibri" w:hAnsi="Arial" w:cs="Arial"/>
          <w:sz w:val="21"/>
          <w:szCs w:val="21"/>
          <w:lang w:val="en-GB"/>
        </w:rPr>
      </w:pPr>
    </w:p>
    <w:p w14:paraId="25910E01" w14:textId="77777777" w:rsidR="00A83949" w:rsidRPr="002D6A38" w:rsidRDefault="00A83949" w:rsidP="00BB706C">
      <w:pPr>
        <w:spacing w:before="12"/>
        <w:rPr>
          <w:rFonts w:ascii="Arial" w:eastAsia="Calibri" w:hAnsi="Arial" w:cs="Arial"/>
          <w:sz w:val="21"/>
          <w:szCs w:val="21"/>
          <w:lang w:val="en-GB"/>
        </w:rPr>
      </w:pPr>
    </w:p>
    <w:p w14:paraId="619AE201" w14:textId="16BE201D" w:rsidR="00F22791" w:rsidRPr="00396199" w:rsidRDefault="00396199" w:rsidP="00DE0C2D">
      <w:pPr>
        <w:pStyle w:val="BodyText"/>
        <w:tabs>
          <w:tab w:val="left" w:pos="8033"/>
        </w:tabs>
        <w:ind w:left="0" w:firstLine="0"/>
        <w:jc w:val="both"/>
        <w:rPr>
          <w:rFonts w:ascii="Arial" w:hAnsi="Arial" w:cs="Arial"/>
          <w:lang w:val="en-GB"/>
        </w:rPr>
      </w:pPr>
      <w:r w:rsidRPr="00396199">
        <w:rPr>
          <w:rFonts w:ascii="Arial" w:hAnsi="Arial" w:cs="Arial"/>
          <w:lang w:val="en-GB"/>
        </w:rPr>
        <w:t>May 2025</w:t>
      </w:r>
    </w:p>
    <w:p w14:paraId="0DDD370E" w14:textId="77777777" w:rsidR="005079CF" w:rsidRPr="002D6A38" w:rsidRDefault="005079CF">
      <w:pPr>
        <w:rPr>
          <w:rFonts w:ascii="Arial" w:hAnsi="Arial" w:cs="Arial"/>
          <w:b/>
          <w:lang w:val="en-GB"/>
        </w:rPr>
      </w:pPr>
      <w:r w:rsidRPr="002D6A38">
        <w:rPr>
          <w:rFonts w:ascii="Arial" w:hAnsi="Arial" w:cs="Arial"/>
          <w:b/>
          <w:lang w:val="en-GB"/>
        </w:rPr>
        <w:br w:type="page"/>
      </w:r>
    </w:p>
    <w:p w14:paraId="7A95BCC5" w14:textId="77777777" w:rsidR="00370694" w:rsidRPr="002D6A38" w:rsidRDefault="00370694" w:rsidP="00370694">
      <w:pPr>
        <w:pStyle w:val="Header"/>
        <w:rPr>
          <w:rFonts w:ascii="Arial" w:hAnsi="Arial" w:cs="Arial"/>
          <w:b/>
          <w:lang w:val="en-GB"/>
        </w:rPr>
      </w:pPr>
      <w:r w:rsidRPr="002D6A38">
        <w:rPr>
          <w:rFonts w:ascii="Arial" w:hAnsi="Arial" w:cs="Arial"/>
          <w:b/>
          <w:lang w:val="en-GB"/>
        </w:rPr>
        <w:lastRenderedPageBreak/>
        <w:t>Appendix A</w:t>
      </w:r>
    </w:p>
    <w:p w14:paraId="5D77C39B" w14:textId="77777777" w:rsidR="00370694" w:rsidRPr="002D6A38" w:rsidRDefault="00370694" w:rsidP="00370694">
      <w:pPr>
        <w:jc w:val="both"/>
        <w:rPr>
          <w:rFonts w:ascii="Arial" w:hAnsi="Arial" w:cs="Arial"/>
          <w:noProof/>
          <w:lang w:val="en-GB"/>
        </w:rPr>
      </w:pPr>
    </w:p>
    <w:p w14:paraId="5697FCD4" w14:textId="77777777" w:rsidR="00370694" w:rsidRPr="002D6A38" w:rsidRDefault="00847D6D" w:rsidP="00370694">
      <w:pPr>
        <w:jc w:val="both"/>
        <w:rPr>
          <w:rFonts w:ascii="Arial" w:hAnsi="Arial" w:cs="Arial"/>
          <w:lang w:val="en-GB"/>
        </w:rPr>
      </w:pPr>
      <w:r w:rsidRPr="002D6A38">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07B6D1B0" wp14:editId="0B970942">
                <wp:simplePos x="0" y="0"/>
                <wp:positionH relativeFrom="column">
                  <wp:posOffset>1600200</wp:posOffset>
                </wp:positionH>
                <wp:positionV relativeFrom="paragraph">
                  <wp:posOffset>155575</wp:posOffset>
                </wp:positionV>
                <wp:extent cx="4092575" cy="448310"/>
                <wp:effectExtent l="0" t="3175" r="317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2575" cy="4483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72BBC5" w14:textId="77777777" w:rsidR="0027039D" w:rsidRPr="00213419" w:rsidRDefault="0027039D" w:rsidP="00370694">
                            <w:pPr>
                              <w:jc w:val="center"/>
                              <w:rPr>
                                <w:rFonts w:ascii="Arial" w:hAnsi="Arial" w:cs="Arial"/>
                                <w:b/>
                                <w:sz w:val="28"/>
                                <w:szCs w:val="28"/>
                              </w:rPr>
                            </w:pPr>
                            <w:r w:rsidRPr="00213419">
                              <w:rPr>
                                <w:rFonts w:ascii="Arial" w:hAnsi="Arial" w:cs="Arial"/>
                                <w:b/>
                                <w:sz w:val="28"/>
                                <w:szCs w:val="28"/>
                              </w:rPr>
                              <w:t>Yorkshire Theological Education Partnership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7B6D1B0" id="Text Box 4" o:spid="_x0000_s1027" type="#_x0000_t202" style="position:absolute;left:0;text-align:left;margin-left:126pt;margin-top:12.25pt;width:322.2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" stroked="f" strokeweight=".5pt">
                <v:path arrowok="t"/>
                <v:textbox>
                  <w:txbxContent>
                    <w:p w14:paraId="2D72BBC5" w14:textId="77777777" w:rsidR="0027039D" w:rsidRPr="00213419" w:rsidRDefault="0027039D" w:rsidP="00370694">
                      <w:pPr>
                        <w:jc w:val="center"/>
                        <w:rPr>
                          <w:rFonts w:ascii="Arial" w:hAnsi="Arial" w:cs="Arial"/>
                          <w:b/>
                          <w:sz w:val="28"/>
                          <w:szCs w:val="28"/>
                        </w:rPr>
                      </w:pPr>
                      <w:r w:rsidRPr="00213419">
                        <w:rPr>
                          <w:rFonts w:ascii="Arial" w:hAnsi="Arial" w:cs="Arial"/>
                          <w:b/>
                          <w:sz w:val="28"/>
                          <w:szCs w:val="28"/>
                        </w:rPr>
                        <w:t>Yorkshire Theological Education Partnership</w:t>
                      </w:r>
                    </w:p>
                  </w:txbxContent>
                </v:textbox>
              </v:shape>
            </w:pict>
          </mc:Fallback>
        </mc:AlternateContent>
      </w:r>
      <w:r w:rsidR="00370694" w:rsidRPr="002D6A38">
        <w:rPr>
          <w:rFonts w:ascii="Arial" w:hAnsi="Arial" w:cs="Arial"/>
          <w:noProof/>
          <w:lang w:val="en-GB" w:eastAsia="en-GB"/>
        </w:rPr>
        <w:drawing>
          <wp:inline distT="0" distB="0" distL="0" distR="0" wp14:anchorId="3C4AE4EB" wp14:editId="203CF133">
            <wp:extent cx="1295400" cy="6762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14:paraId="1FCB43F5" w14:textId="77777777" w:rsidR="00370694" w:rsidRPr="002D6A38" w:rsidRDefault="00370694" w:rsidP="00370694">
      <w:pPr>
        <w:jc w:val="both"/>
        <w:rPr>
          <w:rFonts w:ascii="Arial" w:hAnsi="Arial" w:cs="Arial"/>
          <w:b/>
          <w:sz w:val="28"/>
          <w:szCs w:val="24"/>
          <w:lang w:val="en-GB"/>
        </w:rPr>
      </w:pPr>
    </w:p>
    <w:p w14:paraId="53FAD9E8" w14:textId="77777777" w:rsidR="00370694" w:rsidRPr="002D6A38" w:rsidRDefault="00370694" w:rsidP="00370694">
      <w:pPr>
        <w:jc w:val="both"/>
        <w:rPr>
          <w:rFonts w:ascii="Arial" w:hAnsi="Arial" w:cs="Arial"/>
          <w:b/>
          <w:sz w:val="28"/>
          <w:szCs w:val="24"/>
          <w:lang w:val="en-GB"/>
        </w:rPr>
      </w:pPr>
    </w:p>
    <w:p w14:paraId="59867332" w14:textId="77777777" w:rsidR="00370694" w:rsidRPr="002D6A38" w:rsidRDefault="00370694" w:rsidP="00370694">
      <w:pPr>
        <w:jc w:val="both"/>
        <w:rPr>
          <w:rFonts w:ascii="Arial" w:hAnsi="Arial" w:cs="Arial"/>
          <w:b/>
          <w:sz w:val="28"/>
          <w:lang w:val="en-GB"/>
        </w:rPr>
      </w:pPr>
      <w:bookmarkStart w:id="0" w:name="OLE_LINK1"/>
      <w:bookmarkStart w:id="1" w:name="OLE_LINK2"/>
      <w:r w:rsidRPr="002D6A38">
        <w:rPr>
          <w:rFonts w:ascii="Arial" w:hAnsi="Arial" w:cs="Arial"/>
          <w:b/>
          <w:sz w:val="28"/>
          <w:lang w:val="en-GB"/>
        </w:rPr>
        <w:t>Research Participant Information Sheet Guidelines</w:t>
      </w:r>
      <w:bookmarkEnd w:id="0"/>
      <w:bookmarkEnd w:id="1"/>
    </w:p>
    <w:p w14:paraId="15FE1DCF" w14:textId="77777777" w:rsidR="00370694" w:rsidRPr="002D6A38" w:rsidRDefault="00370694" w:rsidP="00370694">
      <w:pPr>
        <w:jc w:val="both"/>
        <w:rPr>
          <w:rFonts w:ascii="Arial" w:hAnsi="Arial" w:cs="Arial"/>
          <w:lang w:val="en-GB"/>
        </w:rPr>
      </w:pPr>
    </w:p>
    <w:p w14:paraId="50CA3D1B" w14:textId="77777777" w:rsidR="00370694" w:rsidRPr="002D6A38" w:rsidRDefault="00370694" w:rsidP="00370694">
      <w:pPr>
        <w:jc w:val="both"/>
        <w:rPr>
          <w:rFonts w:ascii="Arial" w:hAnsi="Arial" w:cs="Arial"/>
          <w:lang w:val="en-GB"/>
        </w:rPr>
      </w:pPr>
      <w:r w:rsidRPr="002D6A38">
        <w:rPr>
          <w:rFonts w:ascii="Arial" w:hAnsi="Arial" w:cs="Arial"/>
          <w:lang w:val="en-GB"/>
        </w:rPr>
        <w:t>Potential participants in your research should be given sufficient information to allow them to decide whether or not they wish to take part. The information you give should be written in clear, non-technical language that is easy to understand. You should include the following information:</w:t>
      </w:r>
    </w:p>
    <w:p w14:paraId="79970368"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Study title</w:t>
      </w:r>
    </w:p>
    <w:p w14:paraId="316A9B60" w14:textId="77777777" w:rsidR="00370694" w:rsidRPr="002D6A38" w:rsidRDefault="00370694" w:rsidP="00370694">
      <w:pPr>
        <w:ind w:left="426" w:hanging="1"/>
        <w:jc w:val="both"/>
        <w:rPr>
          <w:rFonts w:ascii="Arial" w:hAnsi="Arial" w:cs="Arial"/>
          <w:lang w:val="en-GB"/>
        </w:rPr>
      </w:pPr>
      <w:r w:rsidRPr="002D6A38">
        <w:rPr>
          <w:rFonts w:ascii="Arial" w:hAnsi="Arial" w:cs="Arial"/>
          <w:lang w:val="en-GB"/>
        </w:rPr>
        <w:t>Give the title of your study. If it contains technical terms or is not self-explanatory to a lay person, you should include a brief explanation.</w:t>
      </w:r>
    </w:p>
    <w:p w14:paraId="61D78F9C"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Invite participation</w:t>
      </w:r>
    </w:p>
    <w:p w14:paraId="25AD366E" w14:textId="77777777" w:rsidR="00370694" w:rsidRPr="002D6A38" w:rsidRDefault="00370694" w:rsidP="00370694">
      <w:pPr>
        <w:ind w:left="426" w:hanging="1"/>
        <w:jc w:val="both"/>
        <w:rPr>
          <w:rFonts w:ascii="Arial" w:hAnsi="Arial" w:cs="Arial"/>
          <w:lang w:val="en-GB"/>
        </w:rPr>
      </w:pPr>
      <w:r w:rsidRPr="002D6A38">
        <w:rPr>
          <w:rFonts w:ascii="Arial" w:hAnsi="Arial" w:cs="Arial"/>
          <w:lang w:val="en-GB"/>
        </w:rPr>
        <w:t>A brief paragraph inviting the person to take part.  For example:</w:t>
      </w:r>
    </w:p>
    <w:p w14:paraId="010DDCE0" w14:textId="77777777" w:rsidR="00370694" w:rsidRPr="002D6A38" w:rsidRDefault="00370694" w:rsidP="00370694">
      <w:pPr>
        <w:spacing w:before="120"/>
        <w:ind w:left="425"/>
        <w:jc w:val="both"/>
        <w:rPr>
          <w:rFonts w:ascii="Arial" w:hAnsi="Arial" w:cs="Arial"/>
          <w:i/>
          <w:lang w:val="en-GB"/>
        </w:rPr>
      </w:pPr>
      <w:r w:rsidRPr="002D6A38">
        <w:rPr>
          <w:rFonts w:ascii="Arial" w:hAnsi="Arial" w:cs="Arial"/>
          <w:i/>
          <w:lang w:val="en-GB"/>
        </w:rPr>
        <w:t>You are being invited to take part in a research study. In order to help you decide it is important for you to understand why the research is being done and what it will involve. Please take time to read the following information carefully.  You may wish to discuss it with others. For any further information or questions about my research, please contact me on: XXXX</w:t>
      </w:r>
    </w:p>
    <w:p w14:paraId="0BDF38B9"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Provide brief information on the aims and purpose of the project</w:t>
      </w:r>
    </w:p>
    <w:p w14:paraId="0D8FBF4B"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Explain why the person has been chosen and who else will take part</w:t>
      </w:r>
    </w:p>
    <w:p w14:paraId="5EAA540F"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Informed consent</w:t>
      </w:r>
    </w:p>
    <w:p w14:paraId="4767A14C" w14:textId="77777777" w:rsidR="00370694" w:rsidRPr="002D6A38" w:rsidRDefault="00370694" w:rsidP="00370694">
      <w:pPr>
        <w:ind w:left="426" w:hanging="1"/>
        <w:jc w:val="both"/>
        <w:rPr>
          <w:rFonts w:ascii="Arial" w:hAnsi="Arial" w:cs="Arial"/>
          <w:lang w:val="en-GB"/>
        </w:rPr>
      </w:pPr>
      <w:r w:rsidRPr="002D6A38">
        <w:rPr>
          <w:rFonts w:ascii="Arial" w:hAnsi="Arial" w:cs="Arial"/>
          <w:lang w:val="en-GB"/>
        </w:rPr>
        <w:t>The potential participant should be told that participation is entirely voluntary.  For example:</w:t>
      </w:r>
    </w:p>
    <w:p w14:paraId="6DA3BAAC" w14:textId="77777777" w:rsidR="00370694" w:rsidRPr="002D6A38" w:rsidRDefault="00370694" w:rsidP="00370694">
      <w:pPr>
        <w:spacing w:before="120"/>
        <w:ind w:left="425"/>
        <w:jc w:val="both"/>
        <w:rPr>
          <w:rFonts w:ascii="Arial" w:hAnsi="Arial" w:cs="Arial"/>
          <w:i/>
          <w:lang w:val="en-GB"/>
        </w:rPr>
      </w:pPr>
      <w:r w:rsidRPr="002D6A38">
        <w:rPr>
          <w:rFonts w:ascii="Arial" w:hAnsi="Arial" w:cs="Arial"/>
          <w:i/>
          <w:lang w:val="en-GB"/>
        </w:rPr>
        <w:t xml:space="preserve">You are free to decide whether or not to take part.  If you decide you do wish to take part, you are free to withdraw at any time, without giving a reason.  It is usually not practical to withdraw after the research project has been written up.  If you take </w:t>
      </w:r>
      <w:proofErr w:type="gramStart"/>
      <w:r w:rsidRPr="002D6A38">
        <w:rPr>
          <w:rFonts w:ascii="Arial" w:hAnsi="Arial" w:cs="Arial"/>
          <w:i/>
          <w:lang w:val="en-GB"/>
        </w:rPr>
        <w:t>part</w:t>
      </w:r>
      <w:proofErr w:type="gramEnd"/>
      <w:r w:rsidRPr="002D6A38">
        <w:rPr>
          <w:rFonts w:ascii="Arial" w:hAnsi="Arial" w:cs="Arial"/>
          <w:i/>
          <w:lang w:val="en-GB"/>
        </w:rPr>
        <w:t xml:space="preserve"> you will be asked to sign a consent form, and you will be given a copy of it to keep.</w:t>
      </w:r>
    </w:p>
    <w:p w14:paraId="3D3D3F10"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Information about what the research will involve</w:t>
      </w:r>
    </w:p>
    <w:p w14:paraId="71A915E9" w14:textId="77777777" w:rsidR="00370694" w:rsidRPr="002D6A38" w:rsidRDefault="00370694" w:rsidP="00370694">
      <w:pPr>
        <w:ind w:left="426" w:hanging="1"/>
        <w:jc w:val="both"/>
        <w:rPr>
          <w:rFonts w:ascii="Arial" w:hAnsi="Arial" w:cs="Arial"/>
          <w:b/>
          <w:lang w:val="en-GB"/>
        </w:rPr>
      </w:pPr>
      <w:r w:rsidRPr="002D6A38">
        <w:rPr>
          <w:rFonts w:ascii="Arial" w:hAnsi="Arial" w:cs="Arial"/>
          <w:lang w:val="en-GB"/>
        </w:rPr>
        <w:t xml:space="preserve">Clear description of what the participant will be asked to do, giving an idea of how much time it will take.  You should give information about your research method, </w:t>
      </w:r>
      <w:proofErr w:type="spellStart"/>
      <w:r w:rsidRPr="002D6A38">
        <w:rPr>
          <w:rFonts w:ascii="Arial" w:hAnsi="Arial" w:cs="Arial"/>
          <w:lang w:val="en-GB"/>
        </w:rPr>
        <w:t>eg</w:t>
      </w:r>
      <w:proofErr w:type="spellEnd"/>
      <w:r w:rsidRPr="002D6A38">
        <w:rPr>
          <w:rFonts w:ascii="Arial" w:hAnsi="Arial" w:cs="Arial"/>
          <w:lang w:val="en-GB"/>
        </w:rPr>
        <w:t xml:space="preserve"> interview or focus group.</w:t>
      </w:r>
    </w:p>
    <w:p w14:paraId="7EBA8852"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Information about any risks or benefits for the participant</w:t>
      </w:r>
    </w:p>
    <w:p w14:paraId="550CBB95" w14:textId="77777777" w:rsidR="00370694" w:rsidRPr="002D6A38" w:rsidRDefault="00370694" w:rsidP="00370694">
      <w:pPr>
        <w:ind w:left="426" w:hanging="1"/>
        <w:jc w:val="both"/>
        <w:rPr>
          <w:rFonts w:ascii="Arial" w:hAnsi="Arial" w:cs="Arial"/>
          <w:lang w:val="en-GB"/>
        </w:rPr>
      </w:pPr>
      <w:r w:rsidRPr="002D6A38">
        <w:rPr>
          <w:rFonts w:ascii="Arial" w:hAnsi="Arial" w:cs="Arial"/>
          <w:u w:val="single"/>
          <w:lang w:val="en-GB"/>
        </w:rPr>
        <w:t>Risks</w:t>
      </w:r>
      <w:r w:rsidRPr="002D6A38">
        <w:rPr>
          <w:rFonts w:ascii="Arial" w:hAnsi="Arial" w:cs="Arial"/>
          <w:lang w:val="en-GB"/>
        </w:rPr>
        <w:t xml:space="preserve"> – for example if your interview addresses potentially painful personal issues which may affect the participant’s well-being, you should alert them to this </w:t>
      </w:r>
      <w:proofErr w:type="gramStart"/>
      <w:r w:rsidRPr="002D6A38">
        <w:rPr>
          <w:rFonts w:ascii="Arial" w:hAnsi="Arial" w:cs="Arial"/>
          <w:lang w:val="en-GB"/>
        </w:rPr>
        <w:t>possibility, and</w:t>
      </w:r>
      <w:proofErr w:type="gramEnd"/>
      <w:r w:rsidRPr="002D6A38">
        <w:rPr>
          <w:rFonts w:ascii="Arial" w:hAnsi="Arial" w:cs="Arial"/>
          <w:lang w:val="en-GB"/>
        </w:rPr>
        <w:t xml:space="preserve"> provide information about who they should contact for support if this happens.</w:t>
      </w:r>
    </w:p>
    <w:p w14:paraId="64851E77" w14:textId="77777777" w:rsidR="00370694" w:rsidRPr="002D6A38" w:rsidRDefault="00370694" w:rsidP="00370694">
      <w:pPr>
        <w:spacing w:before="120"/>
        <w:ind w:left="425"/>
        <w:jc w:val="both"/>
        <w:rPr>
          <w:rFonts w:ascii="Arial" w:hAnsi="Arial" w:cs="Arial"/>
          <w:lang w:val="en-GB"/>
        </w:rPr>
      </w:pPr>
      <w:r w:rsidRPr="002D6A38">
        <w:rPr>
          <w:rFonts w:ascii="Arial" w:hAnsi="Arial" w:cs="Arial"/>
          <w:u w:val="single"/>
          <w:lang w:val="en-GB"/>
        </w:rPr>
        <w:t>Benefits</w:t>
      </w:r>
      <w:r w:rsidRPr="002D6A38">
        <w:rPr>
          <w:rFonts w:ascii="Arial" w:hAnsi="Arial" w:cs="Arial"/>
          <w:lang w:val="en-GB"/>
        </w:rPr>
        <w:t xml:space="preserve"> – for example your research might provide an opportunity to contribute to our understanding of some issue. Do not exaggerate the benefits if none are obvious.</w:t>
      </w:r>
    </w:p>
    <w:p w14:paraId="61EEA52D" w14:textId="77777777" w:rsidR="00370694" w:rsidRPr="002D6A38" w:rsidRDefault="00370694" w:rsidP="00370694">
      <w:pPr>
        <w:ind w:left="426" w:hanging="426"/>
        <w:jc w:val="both"/>
        <w:rPr>
          <w:rFonts w:ascii="Arial" w:hAnsi="Arial" w:cs="Arial"/>
          <w:lang w:val="en-GB"/>
        </w:rPr>
      </w:pPr>
    </w:p>
    <w:p w14:paraId="1B43A969"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Confidentiality</w:t>
      </w:r>
    </w:p>
    <w:p w14:paraId="0DC6D081" w14:textId="77777777" w:rsidR="00370694" w:rsidRPr="002D6A38" w:rsidRDefault="00370694" w:rsidP="00370694">
      <w:pPr>
        <w:ind w:left="426" w:hanging="1"/>
        <w:jc w:val="both"/>
        <w:rPr>
          <w:rFonts w:ascii="Arial" w:hAnsi="Arial" w:cs="Arial"/>
          <w:lang w:val="en-GB"/>
        </w:rPr>
      </w:pPr>
      <w:r w:rsidRPr="002D6A38">
        <w:rPr>
          <w:rFonts w:ascii="Arial" w:hAnsi="Arial" w:cs="Arial"/>
          <w:lang w:val="en-GB"/>
        </w:rPr>
        <w:t xml:space="preserve">You should provide information about the limits of confidentiality and the security of information.  Provide specific details of how confidentiality will be maintained and who is likely to have access to personal information and </w:t>
      </w:r>
      <w:proofErr w:type="gramStart"/>
      <w:r w:rsidRPr="002D6A38">
        <w:rPr>
          <w:rFonts w:ascii="Arial" w:hAnsi="Arial" w:cs="Arial"/>
          <w:lang w:val="en-GB"/>
        </w:rPr>
        <w:t>data;</w:t>
      </w:r>
      <w:proofErr w:type="gramEnd"/>
      <w:r w:rsidRPr="002D6A38">
        <w:rPr>
          <w:rFonts w:ascii="Arial" w:hAnsi="Arial" w:cs="Arial"/>
          <w:lang w:val="en-GB"/>
        </w:rPr>
        <w:t xml:space="preserve"> </w:t>
      </w:r>
      <w:proofErr w:type="spellStart"/>
      <w:r w:rsidRPr="002D6A38">
        <w:rPr>
          <w:rFonts w:ascii="Arial" w:hAnsi="Arial" w:cs="Arial"/>
          <w:lang w:val="en-GB"/>
        </w:rPr>
        <w:t>eg</w:t>
      </w:r>
      <w:proofErr w:type="spellEnd"/>
      <w:r w:rsidRPr="002D6A38">
        <w:rPr>
          <w:rFonts w:ascii="Arial" w:hAnsi="Arial" w:cs="Arial"/>
          <w:lang w:val="en-GB"/>
        </w:rPr>
        <w:t xml:space="preserve"> supervisors, internal and external examiners.  Do not provide promises of absolute confidentiality as a few staff may have limited access to data in order to mark the project, but state that every effort will be made to provide as much confidentiality as possible.  Under normal circumstances no-one else should have access to the participant’s details or data.  Confidentiality includes the fact of the person’s participation as well as their data.  Only in exceptional circumstances might </w:t>
      </w:r>
      <w:proofErr w:type="gramStart"/>
      <w:r w:rsidRPr="002D6A38">
        <w:rPr>
          <w:rFonts w:ascii="Arial" w:hAnsi="Arial" w:cs="Arial"/>
          <w:lang w:val="en-GB"/>
        </w:rPr>
        <w:t>personal</w:t>
      </w:r>
      <w:proofErr w:type="gramEnd"/>
      <w:r w:rsidRPr="002D6A38">
        <w:rPr>
          <w:rFonts w:ascii="Arial" w:hAnsi="Arial" w:cs="Arial"/>
          <w:lang w:val="en-GB"/>
        </w:rPr>
        <w:t xml:space="preserve"> details or raw data need to be examined by staff or examiners.</w:t>
      </w:r>
    </w:p>
    <w:p w14:paraId="1F39908C"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Data</w:t>
      </w:r>
    </w:p>
    <w:p w14:paraId="7E6B20B9" w14:textId="77777777" w:rsidR="00370694" w:rsidRPr="002D6A38" w:rsidRDefault="00370694" w:rsidP="00370694">
      <w:pPr>
        <w:ind w:left="426" w:hanging="1"/>
        <w:jc w:val="both"/>
        <w:rPr>
          <w:rFonts w:ascii="Arial" w:hAnsi="Arial" w:cs="Arial"/>
          <w:lang w:val="en-GB"/>
        </w:rPr>
      </w:pPr>
      <w:r w:rsidRPr="002D6A38">
        <w:rPr>
          <w:rFonts w:ascii="Arial" w:hAnsi="Arial" w:cs="Arial"/>
          <w:lang w:val="en-GB"/>
        </w:rPr>
        <w:t>Provide information about what will happen to the information you collect and any participant details; how and where it will be presented, who is likely to read it and whether surveys or interviews will be destroyed after the assessment has been marked.  Inform the participant of the extent to which they may or may not be identifiable.  If data is to be retained after the end of the project, you must give clear information about how and why this will happen.</w:t>
      </w:r>
    </w:p>
    <w:p w14:paraId="6ED35F8D" w14:textId="77777777" w:rsidR="00370694" w:rsidRPr="002D6A38" w:rsidRDefault="00370694" w:rsidP="00370694">
      <w:pPr>
        <w:widowControl/>
        <w:numPr>
          <w:ilvl w:val="0"/>
          <w:numId w:val="4"/>
        </w:numPr>
        <w:spacing w:before="240" w:after="120"/>
        <w:ind w:left="425" w:hanging="425"/>
        <w:jc w:val="both"/>
        <w:rPr>
          <w:rFonts w:ascii="Arial" w:hAnsi="Arial" w:cs="Arial"/>
          <w:b/>
          <w:lang w:val="en-GB"/>
        </w:rPr>
      </w:pPr>
      <w:r w:rsidRPr="002D6A38">
        <w:rPr>
          <w:rFonts w:ascii="Arial" w:hAnsi="Arial" w:cs="Arial"/>
          <w:b/>
          <w:lang w:val="en-GB"/>
        </w:rPr>
        <w:t>Further information</w:t>
      </w:r>
    </w:p>
    <w:p w14:paraId="3E059849" w14:textId="77777777" w:rsidR="00370694" w:rsidRPr="002D6A38" w:rsidRDefault="00370694" w:rsidP="00370694">
      <w:pPr>
        <w:ind w:left="426" w:hanging="1"/>
        <w:jc w:val="both"/>
        <w:rPr>
          <w:rFonts w:ascii="Arial" w:hAnsi="Arial" w:cs="Arial"/>
          <w:lang w:val="en-GB"/>
        </w:rPr>
      </w:pPr>
      <w:r w:rsidRPr="002D6A38">
        <w:rPr>
          <w:rFonts w:ascii="Arial" w:hAnsi="Arial" w:cs="Arial"/>
          <w:lang w:val="en-GB"/>
        </w:rPr>
        <w:t>Provide the contact details for yourself and your TEI supervisor for the potential participant to contact if they require further information and would like to take part.  Refer the potential participant to the YTEP Research Ethics Policy and tell them where this can be viewed.</w:t>
      </w:r>
    </w:p>
    <w:p w14:paraId="77B0104B" w14:textId="77777777" w:rsidR="00370694" w:rsidRPr="002D6A38" w:rsidRDefault="00370694" w:rsidP="00370694">
      <w:pPr>
        <w:spacing w:before="120"/>
        <w:ind w:left="425"/>
        <w:jc w:val="both"/>
        <w:rPr>
          <w:rFonts w:ascii="Arial" w:hAnsi="Arial" w:cs="Arial"/>
          <w:lang w:val="en-GB"/>
        </w:rPr>
      </w:pPr>
      <w:r w:rsidRPr="002D6A38">
        <w:rPr>
          <w:rFonts w:ascii="Arial" w:hAnsi="Arial" w:cs="Arial"/>
          <w:lang w:val="en-GB"/>
        </w:rPr>
        <w:t>Thank the potential participant for considering taking part.</w:t>
      </w:r>
    </w:p>
    <w:p w14:paraId="386DFD0A" w14:textId="77777777" w:rsidR="00370694" w:rsidRPr="002D6A38" w:rsidRDefault="00370694" w:rsidP="00370694">
      <w:pPr>
        <w:spacing w:before="120"/>
        <w:ind w:left="425"/>
        <w:jc w:val="both"/>
        <w:rPr>
          <w:rFonts w:ascii="Arial" w:hAnsi="Arial" w:cs="Arial"/>
          <w:lang w:val="en-GB"/>
        </w:rPr>
      </w:pPr>
      <w:r w:rsidRPr="002D6A38">
        <w:rPr>
          <w:rFonts w:ascii="Arial" w:hAnsi="Arial" w:cs="Arial"/>
          <w:lang w:val="en-GB"/>
        </w:rPr>
        <w:t>Participants must be given a copy of the information sheet and a copy of the signed, dated consent form. The original signed consent form will be kept by the student.</w:t>
      </w:r>
    </w:p>
    <w:p w14:paraId="6E9142C5" w14:textId="77777777" w:rsidR="00370694" w:rsidRPr="002D6A38" w:rsidRDefault="00370694" w:rsidP="00370694">
      <w:pPr>
        <w:spacing w:before="120"/>
        <w:jc w:val="both"/>
        <w:rPr>
          <w:rFonts w:ascii="Arial" w:hAnsi="Arial" w:cs="Arial"/>
          <w:lang w:val="en-GB"/>
        </w:rPr>
      </w:pPr>
    </w:p>
    <w:p w14:paraId="55BB6D1C" w14:textId="026F7E36" w:rsidR="00370694" w:rsidRPr="00D54263" w:rsidRDefault="00D54263" w:rsidP="00370694">
      <w:pPr>
        <w:spacing w:before="120"/>
        <w:jc w:val="both"/>
        <w:rPr>
          <w:rFonts w:ascii="Arial" w:hAnsi="Arial" w:cs="Arial"/>
          <w:lang w:val="en-GB"/>
        </w:rPr>
      </w:pPr>
      <w:r w:rsidRPr="00D54263">
        <w:rPr>
          <w:rFonts w:ascii="Arial" w:hAnsi="Arial" w:cs="Arial"/>
          <w:lang w:val="en-GB"/>
        </w:rPr>
        <w:t>May 2025</w:t>
      </w:r>
    </w:p>
    <w:p w14:paraId="1255BA98" w14:textId="77777777" w:rsidR="00370694" w:rsidRPr="002D6A38" w:rsidRDefault="00370694" w:rsidP="00370694">
      <w:pPr>
        <w:pStyle w:val="BodyText"/>
        <w:tabs>
          <w:tab w:val="left" w:pos="8033"/>
        </w:tabs>
        <w:ind w:left="0" w:firstLine="0"/>
        <w:jc w:val="both"/>
        <w:rPr>
          <w:rFonts w:ascii="Arial" w:hAnsi="Arial" w:cs="Arial"/>
          <w:sz w:val="18"/>
          <w:lang w:val="en-GB"/>
        </w:rPr>
      </w:pPr>
    </w:p>
    <w:p w14:paraId="7DE41083" w14:textId="77777777" w:rsidR="00370694" w:rsidRPr="002D6A38" w:rsidRDefault="00370694" w:rsidP="00370694">
      <w:pPr>
        <w:pStyle w:val="BodyText"/>
        <w:tabs>
          <w:tab w:val="left" w:pos="8033"/>
        </w:tabs>
        <w:ind w:left="0" w:firstLine="0"/>
        <w:jc w:val="both"/>
        <w:rPr>
          <w:rFonts w:ascii="Arial" w:hAnsi="Arial" w:cs="Arial"/>
          <w:sz w:val="18"/>
          <w:lang w:val="en-GB"/>
        </w:rPr>
        <w:sectPr w:rsidR="00370694" w:rsidRPr="002D6A38" w:rsidSect="00DA262B">
          <w:footerReference w:type="default" r:id="rId12"/>
          <w:footerReference w:type="first" r:id="rId13"/>
          <w:pgSz w:w="11906" w:h="16838" w:code="9"/>
          <w:pgMar w:top="1418" w:right="1418" w:bottom="1418" w:left="1418" w:header="851" w:footer="709" w:gutter="0"/>
          <w:cols w:space="708"/>
          <w:titlePg/>
          <w:docGrid w:linePitch="360"/>
        </w:sectPr>
      </w:pPr>
    </w:p>
    <w:p w14:paraId="315A73BE" w14:textId="77777777" w:rsidR="00370694" w:rsidRPr="002D6A38" w:rsidRDefault="00370694" w:rsidP="00370694">
      <w:pPr>
        <w:pStyle w:val="Header"/>
        <w:rPr>
          <w:rFonts w:ascii="Arial" w:hAnsi="Arial" w:cs="Arial"/>
          <w:b/>
          <w:lang w:val="en-GB"/>
        </w:rPr>
      </w:pPr>
      <w:r w:rsidRPr="002D6A38">
        <w:rPr>
          <w:rFonts w:ascii="Arial" w:hAnsi="Arial" w:cs="Arial"/>
          <w:b/>
          <w:lang w:val="en-GB"/>
        </w:rPr>
        <w:lastRenderedPageBreak/>
        <w:t>Appendix B</w:t>
      </w:r>
    </w:p>
    <w:p w14:paraId="76170721" w14:textId="77777777" w:rsidR="00370694" w:rsidRPr="002D6A38" w:rsidRDefault="00370694" w:rsidP="00370694">
      <w:pPr>
        <w:pStyle w:val="Header"/>
        <w:rPr>
          <w:rFonts w:ascii="Arial" w:hAnsi="Arial" w:cs="Arial"/>
          <w:b/>
          <w:lang w:val="en-GB"/>
        </w:rPr>
      </w:pPr>
    </w:p>
    <w:p w14:paraId="6C796549" w14:textId="77777777" w:rsidR="00370694" w:rsidRPr="002D6A38" w:rsidRDefault="00847D6D" w:rsidP="00370694">
      <w:pPr>
        <w:rPr>
          <w:rFonts w:ascii="Arial" w:hAnsi="Arial" w:cs="Arial"/>
          <w:lang w:val="en-GB"/>
        </w:rPr>
      </w:pPr>
      <w:r w:rsidRPr="002D6A38">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5CFE0598" wp14:editId="182990C8">
                <wp:simplePos x="0" y="0"/>
                <wp:positionH relativeFrom="column">
                  <wp:posOffset>1600200</wp:posOffset>
                </wp:positionH>
                <wp:positionV relativeFrom="paragraph">
                  <wp:posOffset>155575</wp:posOffset>
                </wp:positionV>
                <wp:extent cx="4385310" cy="448310"/>
                <wp:effectExtent l="0" t="3175"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5310" cy="4483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1B675B" w14:textId="77777777" w:rsidR="0027039D" w:rsidRPr="00DD3900" w:rsidRDefault="0027039D" w:rsidP="00370694">
                            <w:pPr>
                              <w:jc w:val="center"/>
                              <w:rPr>
                                <w:rFonts w:ascii="Arial" w:hAnsi="Arial" w:cs="Arial"/>
                                <w:b/>
                                <w:sz w:val="28"/>
                                <w:szCs w:val="28"/>
                              </w:rPr>
                            </w:pPr>
                            <w:r w:rsidRPr="00DD3900">
                              <w:rPr>
                                <w:rFonts w:ascii="Arial" w:hAnsi="Arial" w:cs="Arial"/>
                                <w:b/>
                                <w:sz w:val="28"/>
                                <w:szCs w:val="28"/>
                              </w:rPr>
                              <w:t>Yorkshire Theological Education Partnership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CFE0598" id="Text Box 5" o:spid="_x0000_s1028" type="#_x0000_t202" style="position:absolute;margin-left:126pt;margin-top:12.25pt;width:345.3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" stroked="f" strokeweight=".5pt">
                <v:path arrowok="t"/>
                <v:textbox>
                  <w:txbxContent>
                    <w:p w14:paraId="281B675B" w14:textId="77777777" w:rsidR="0027039D" w:rsidRPr="00DD3900" w:rsidRDefault="0027039D" w:rsidP="00370694">
                      <w:pPr>
                        <w:jc w:val="center"/>
                        <w:rPr>
                          <w:rFonts w:ascii="Arial" w:hAnsi="Arial" w:cs="Arial"/>
                          <w:b/>
                          <w:sz w:val="28"/>
                          <w:szCs w:val="28"/>
                        </w:rPr>
                      </w:pPr>
                      <w:r w:rsidRPr="00DD3900">
                        <w:rPr>
                          <w:rFonts w:ascii="Arial" w:hAnsi="Arial" w:cs="Arial"/>
                          <w:b/>
                          <w:sz w:val="28"/>
                          <w:szCs w:val="28"/>
                        </w:rPr>
                        <w:t>Yorkshire Theological Education Partnership</w:t>
                      </w:r>
                    </w:p>
                  </w:txbxContent>
                </v:textbox>
              </v:shape>
            </w:pict>
          </mc:Fallback>
        </mc:AlternateContent>
      </w:r>
      <w:r w:rsidR="00370694" w:rsidRPr="002D6A38">
        <w:rPr>
          <w:rFonts w:ascii="Arial" w:hAnsi="Arial" w:cs="Arial"/>
          <w:noProof/>
          <w:lang w:val="en-GB" w:eastAsia="en-GB"/>
        </w:rPr>
        <w:drawing>
          <wp:inline distT="0" distB="0" distL="0" distR="0" wp14:anchorId="0DA4061A" wp14:editId="688AC4D2">
            <wp:extent cx="1295400" cy="6762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14:paraId="082F9BBB" w14:textId="77777777" w:rsidR="00370694" w:rsidRPr="002D6A38" w:rsidRDefault="00370694" w:rsidP="00370694">
      <w:pPr>
        <w:ind w:right="3158"/>
        <w:rPr>
          <w:rFonts w:ascii="Arial" w:hAnsi="Arial" w:cs="Arial"/>
          <w:b/>
          <w:sz w:val="28"/>
          <w:lang w:val="en-GB"/>
        </w:rPr>
      </w:pPr>
    </w:p>
    <w:p w14:paraId="2576124D" w14:textId="77777777" w:rsidR="00370694" w:rsidRPr="002D6A38" w:rsidRDefault="00370694" w:rsidP="00370694">
      <w:pPr>
        <w:rPr>
          <w:rFonts w:ascii="Arial" w:hAnsi="Arial" w:cs="Arial"/>
          <w:b/>
          <w:sz w:val="24"/>
          <w:u w:val="single"/>
          <w:lang w:val="en-GB"/>
        </w:rPr>
      </w:pPr>
      <w:r w:rsidRPr="002D6A38">
        <w:rPr>
          <w:rFonts w:ascii="Arial" w:hAnsi="Arial" w:cs="Arial"/>
          <w:b/>
          <w:sz w:val="24"/>
          <w:u w:val="single"/>
          <w:lang w:val="en-GB"/>
        </w:rPr>
        <w:t>Research Ethics Consent Form</w:t>
      </w:r>
    </w:p>
    <w:p w14:paraId="3DA8E4BF" w14:textId="77777777" w:rsidR="00370694" w:rsidRPr="002D6A38" w:rsidRDefault="00370694" w:rsidP="00370694">
      <w:pPr>
        <w:tabs>
          <w:tab w:val="left" w:pos="3686"/>
        </w:tabs>
        <w:rPr>
          <w:rFonts w:ascii="Arial" w:hAnsi="Arial" w:cs="Arial"/>
          <w:b/>
          <w:lang w:val="en-GB"/>
        </w:rPr>
      </w:pPr>
    </w:p>
    <w:p w14:paraId="135C45E3" w14:textId="77777777" w:rsidR="00370694" w:rsidRPr="002D6A38" w:rsidRDefault="00370694" w:rsidP="00370694">
      <w:pPr>
        <w:tabs>
          <w:tab w:val="left" w:pos="3686"/>
        </w:tabs>
        <w:rPr>
          <w:rFonts w:ascii="Arial" w:hAnsi="Arial" w:cs="Arial"/>
          <w:lang w:val="en-GB"/>
        </w:rPr>
      </w:pPr>
      <w:r w:rsidRPr="002D6A38">
        <w:rPr>
          <w:rFonts w:ascii="Arial" w:hAnsi="Arial" w:cs="Arial"/>
          <w:b/>
          <w:lang w:val="en-GB"/>
        </w:rPr>
        <w:t>Participant identification code:</w:t>
      </w:r>
      <w:r w:rsidRPr="002D6A38">
        <w:rPr>
          <w:rFonts w:ascii="Arial" w:hAnsi="Arial" w:cs="Arial"/>
          <w:b/>
          <w:lang w:val="en-GB"/>
        </w:rPr>
        <w:tab/>
      </w:r>
      <w:r w:rsidRPr="002D6A38">
        <w:rPr>
          <w:rFonts w:ascii="Arial" w:hAnsi="Arial" w:cs="Arial"/>
          <w:lang w:val="en-GB"/>
        </w:rPr>
        <w:t>......................................</w:t>
      </w:r>
    </w:p>
    <w:p w14:paraId="55F1C86A" w14:textId="77777777" w:rsidR="00370694" w:rsidRPr="002D6A38" w:rsidRDefault="00370694" w:rsidP="00370694">
      <w:pPr>
        <w:tabs>
          <w:tab w:val="left" w:pos="3686"/>
        </w:tabs>
        <w:rPr>
          <w:rFonts w:ascii="Arial" w:hAnsi="Arial" w:cs="Arial"/>
          <w:b/>
          <w:lang w:val="en-GB"/>
        </w:rPr>
      </w:pPr>
    </w:p>
    <w:p w14:paraId="37A27821" w14:textId="77777777" w:rsidR="00370694" w:rsidRPr="002D6A38" w:rsidRDefault="00370694" w:rsidP="00370694">
      <w:pPr>
        <w:tabs>
          <w:tab w:val="left" w:pos="3686"/>
        </w:tabs>
        <w:ind w:left="3686" w:hanging="3686"/>
        <w:rPr>
          <w:rFonts w:ascii="Arial" w:hAnsi="Arial" w:cs="Arial"/>
          <w:lang w:val="en-GB"/>
        </w:rPr>
      </w:pPr>
      <w:r w:rsidRPr="002D6A38">
        <w:rPr>
          <w:rFonts w:ascii="Arial" w:hAnsi="Arial" w:cs="Arial"/>
          <w:b/>
          <w:lang w:val="en-GB"/>
        </w:rPr>
        <w:t>Title of project:</w:t>
      </w:r>
      <w:r w:rsidRPr="002D6A38">
        <w:rPr>
          <w:rFonts w:ascii="Arial" w:hAnsi="Arial" w:cs="Arial"/>
          <w:b/>
          <w:lang w:val="en-GB"/>
        </w:rPr>
        <w:tab/>
      </w:r>
      <w:r w:rsidRPr="002D6A38">
        <w:rPr>
          <w:rFonts w:ascii="Arial" w:hAnsi="Arial" w:cs="Arial"/>
          <w:lang w:val="en-GB"/>
        </w:rPr>
        <w:t>..............................................................................................</w:t>
      </w:r>
    </w:p>
    <w:p w14:paraId="6EE759DC" w14:textId="77777777" w:rsidR="00370694" w:rsidRPr="002D6A38" w:rsidRDefault="00370694" w:rsidP="00370694">
      <w:pPr>
        <w:tabs>
          <w:tab w:val="left" w:pos="3686"/>
        </w:tabs>
        <w:spacing w:before="240"/>
        <w:ind w:left="3686" w:hanging="3686"/>
        <w:rPr>
          <w:rFonts w:ascii="Arial" w:hAnsi="Arial" w:cs="Arial"/>
          <w:lang w:val="en-GB"/>
        </w:rPr>
      </w:pPr>
      <w:r w:rsidRPr="002D6A38">
        <w:rPr>
          <w:rFonts w:ascii="Arial" w:hAnsi="Arial" w:cs="Arial"/>
          <w:b/>
          <w:lang w:val="en-GB"/>
        </w:rPr>
        <w:tab/>
      </w:r>
      <w:r w:rsidRPr="002D6A38">
        <w:rPr>
          <w:rFonts w:ascii="Arial" w:hAnsi="Arial" w:cs="Arial"/>
          <w:lang w:val="en-GB"/>
        </w:rPr>
        <w:t>..............................................................................................</w:t>
      </w:r>
    </w:p>
    <w:p w14:paraId="3C6F3EE3" w14:textId="77777777" w:rsidR="00370694" w:rsidRPr="002D6A38" w:rsidRDefault="00370694" w:rsidP="00370694">
      <w:pPr>
        <w:tabs>
          <w:tab w:val="left" w:pos="3686"/>
        </w:tabs>
        <w:rPr>
          <w:rFonts w:ascii="Arial" w:hAnsi="Arial" w:cs="Arial"/>
          <w:b/>
          <w:lang w:val="en-GB"/>
        </w:rPr>
      </w:pPr>
    </w:p>
    <w:p w14:paraId="12CC6EF2" w14:textId="77777777" w:rsidR="00370694" w:rsidRPr="002D6A38" w:rsidRDefault="00370694" w:rsidP="00370694">
      <w:pPr>
        <w:tabs>
          <w:tab w:val="left" w:pos="3686"/>
        </w:tabs>
        <w:rPr>
          <w:rFonts w:ascii="Arial" w:hAnsi="Arial" w:cs="Arial"/>
          <w:lang w:val="en-GB"/>
        </w:rPr>
      </w:pPr>
      <w:r w:rsidRPr="002D6A38">
        <w:rPr>
          <w:rFonts w:ascii="Arial" w:hAnsi="Arial" w:cs="Arial"/>
          <w:b/>
          <w:lang w:val="en-GB"/>
        </w:rPr>
        <w:t>Student’s name:</w:t>
      </w:r>
      <w:r w:rsidRPr="002D6A38">
        <w:rPr>
          <w:rFonts w:ascii="Arial" w:hAnsi="Arial" w:cs="Arial"/>
          <w:b/>
          <w:lang w:val="en-GB"/>
        </w:rPr>
        <w:tab/>
      </w:r>
      <w:r w:rsidRPr="002D6A38">
        <w:rPr>
          <w:rFonts w:ascii="Arial" w:hAnsi="Arial" w:cs="Arial"/>
          <w:lang w:val="en-GB"/>
        </w:rPr>
        <w:t>…………………………………………...................................</w:t>
      </w:r>
    </w:p>
    <w:p w14:paraId="47C903A5" w14:textId="77777777" w:rsidR="00370694" w:rsidRPr="002D6A38" w:rsidRDefault="00370694" w:rsidP="00370694">
      <w:pPr>
        <w:tabs>
          <w:tab w:val="left" w:pos="3686"/>
        </w:tabs>
        <w:rPr>
          <w:rFonts w:ascii="Arial" w:hAnsi="Arial" w:cs="Arial"/>
          <w:b/>
          <w:lang w:val="en-GB"/>
        </w:rPr>
      </w:pPr>
    </w:p>
    <w:p w14:paraId="059DA098" w14:textId="77777777" w:rsidR="00370694" w:rsidRPr="002D6A38" w:rsidRDefault="00370694" w:rsidP="00370694">
      <w:pPr>
        <w:tabs>
          <w:tab w:val="left" w:pos="3686"/>
        </w:tabs>
        <w:rPr>
          <w:rFonts w:ascii="Arial" w:hAnsi="Arial" w:cs="Arial"/>
          <w:lang w:val="en-GB"/>
        </w:rPr>
      </w:pPr>
      <w:r w:rsidRPr="002D6A38">
        <w:rPr>
          <w:rFonts w:ascii="Arial" w:hAnsi="Arial" w:cs="Arial"/>
          <w:b/>
          <w:lang w:val="en-GB"/>
        </w:rPr>
        <w:t>Student’s contact details:</w:t>
      </w:r>
      <w:r w:rsidRPr="002D6A38">
        <w:rPr>
          <w:rFonts w:ascii="Arial" w:hAnsi="Arial" w:cs="Arial"/>
          <w:b/>
          <w:lang w:val="en-GB"/>
        </w:rPr>
        <w:tab/>
      </w:r>
      <w:r w:rsidRPr="002D6A38">
        <w:rPr>
          <w:rFonts w:ascii="Arial" w:hAnsi="Arial" w:cs="Arial"/>
          <w:lang w:val="en-GB"/>
        </w:rPr>
        <w:t>…………………………………………...................................</w:t>
      </w:r>
    </w:p>
    <w:p w14:paraId="0B269DEC" w14:textId="77777777" w:rsidR="00370694" w:rsidRPr="002D6A38" w:rsidRDefault="00370694" w:rsidP="00370694">
      <w:pPr>
        <w:tabs>
          <w:tab w:val="left" w:pos="3686"/>
        </w:tabs>
        <w:spacing w:before="60"/>
        <w:rPr>
          <w:rFonts w:ascii="Arial" w:hAnsi="Arial" w:cs="Arial"/>
          <w:sz w:val="16"/>
          <w:lang w:val="en-GB"/>
        </w:rPr>
      </w:pPr>
      <w:r w:rsidRPr="002D6A38">
        <w:rPr>
          <w:rFonts w:ascii="Arial" w:hAnsi="Arial" w:cs="Arial"/>
          <w:sz w:val="16"/>
          <w:lang w:val="en-GB"/>
        </w:rPr>
        <w:t>(For use if the participant wishes to withdraw consent)</w:t>
      </w:r>
    </w:p>
    <w:p w14:paraId="63850AC6" w14:textId="77777777" w:rsidR="00370694" w:rsidRPr="002D6A38" w:rsidRDefault="00370694" w:rsidP="00370694">
      <w:pPr>
        <w:tabs>
          <w:tab w:val="left" w:pos="3686"/>
        </w:tabs>
        <w:rPr>
          <w:rFonts w:ascii="Arial" w:hAnsi="Arial" w:cs="Arial"/>
          <w:b/>
          <w:sz w:val="18"/>
          <w:lang w:val="en-GB"/>
        </w:rPr>
      </w:pPr>
    </w:p>
    <w:p w14:paraId="01FB35EF" w14:textId="77777777" w:rsidR="00370694" w:rsidRPr="002D6A38" w:rsidRDefault="00370694" w:rsidP="00370694">
      <w:pPr>
        <w:tabs>
          <w:tab w:val="left" w:pos="3686"/>
        </w:tabs>
        <w:rPr>
          <w:rFonts w:ascii="Arial" w:hAnsi="Arial" w:cs="Arial"/>
          <w:lang w:val="en-GB"/>
        </w:rPr>
      </w:pPr>
      <w:r w:rsidRPr="002D6A38">
        <w:rPr>
          <w:rFonts w:ascii="Arial" w:hAnsi="Arial" w:cs="Arial"/>
          <w:b/>
          <w:lang w:val="en-GB"/>
        </w:rPr>
        <w:t>Supervisor’s name:</w:t>
      </w:r>
      <w:r w:rsidRPr="002D6A38">
        <w:rPr>
          <w:rFonts w:ascii="Arial" w:hAnsi="Arial" w:cs="Arial"/>
          <w:b/>
          <w:lang w:val="en-GB"/>
        </w:rPr>
        <w:tab/>
      </w:r>
      <w:r w:rsidRPr="002D6A38">
        <w:rPr>
          <w:rFonts w:ascii="Arial" w:hAnsi="Arial" w:cs="Arial"/>
          <w:lang w:val="en-GB"/>
        </w:rPr>
        <w:t>……………………………………...........................................</w:t>
      </w:r>
    </w:p>
    <w:p w14:paraId="1D50C9CC" w14:textId="77777777" w:rsidR="00370694" w:rsidRPr="002D6A38" w:rsidRDefault="00370694" w:rsidP="00370694">
      <w:pPr>
        <w:rPr>
          <w:rFonts w:ascii="Arial" w:hAnsi="Arial" w:cs="Arial"/>
          <w:b/>
          <w:lang w:val="en-GB"/>
        </w:rPr>
      </w:pPr>
    </w:p>
    <w:p w14:paraId="3F5A64E3" w14:textId="77777777" w:rsidR="00370694" w:rsidRPr="002D6A38" w:rsidRDefault="00370694" w:rsidP="00370694">
      <w:pPr>
        <w:rPr>
          <w:rFonts w:ascii="Arial" w:hAnsi="Arial" w:cs="Arial"/>
          <w:b/>
          <w:i/>
          <w:lang w:val="en-GB"/>
        </w:rPr>
      </w:pPr>
      <w:r w:rsidRPr="002D6A38">
        <w:rPr>
          <w:rFonts w:ascii="Arial" w:hAnsi="Arial" w:cs="Arial"/>
          <w:b/>
          <w:i/>
          <w:lang w:val="en-GB"/>
        </w:rPr>
        <w:t>Please read and sign below:</w:t>
      </w:r>
    </w:p>
    <w:p w14:paraId="09DD37C7" w14:textId="77777777" w:rsidR="00370694" w:rsidRPr="002D6A38" w:rsidRDefault="00370694" w:rsidP="00BA1D9E">
      <w:pPr>
        <w:spacing w:before="80" w:after="120"/>
        <w:rPr>
          <w:rFonts w:ascii="Arial" w:hAnsi="Arial" w:cs="Arial"/>
          <w:i/>
          <w:lang w:val="en-GB"/>
        </w:rPr>
      </w:pPr>
      <w:r w:rsidRPr="002D6A38">
        <w:rPr>
          <w:rFonts w:ascii="Arial" w:hAnsi="Arial" w:cs="Arial"/>
          <w:i/>
          <w:sz w:val="20"/>
          <w:lang w:val="en-GB"/>
        </w:rPr>
        <w:t xml:space="preserve">(Additional information should be included as appropriate, </w:t>
      </w:r>
      <w:proofErr w:type="spellStart"/>
      <w:r w:rsidRPr="002D6A38">
        <w:rPr>
          <w:rFonts w:ascii="Arial" w:hAnsi="Arial" w:cs="Arial"/>
          <w:i/>
          <w:sz w:val="20"/>
          <w:lang w:val="en-GB"/>
        </w:rPr>
        <w:t>eg</w:t>
      </w:r>
      <w:proofErr w:type="spellEnd"/>
      <w:r w:rsidRPr="002D6A38">
        <w:rPr>
          <w:rFonts w:ascii="Arial" w:hAnsi="Arial" w:cs="Arial"/>
          <w:i/>
          <w:sz w:val="20"/>
          <w:lang w:val="en-GB"/>
        </w:rPr>
        <w:t xml:space="preserve"> ‘I agree to the interview being audio recorded.’)</w:t>
      </w:r>
    </w:p>
    <w:p w14:paraId="06B18292" w14:textId="77777777" w:rsidR="00370694" w:rsidRPr="002D6A38" w:rsidRDefault="00370694" w:rsidP="00370694">
      <w:pPr>
        <w:widowControl/>
        <w:numPr>
          <w:ilvl w:val="0"/>
          <w:numId w:val="5"/>
        </w:numPr>
        <w:spacing w:after="160"/>
        <w:ind w:left="426"/>
        <w:rPr>
          <w:rFonts w:ascii="Arial" w:hAnsi="Arial" w:cs="Arial"/>
          <w:lang w:val="en-GB"/>
        </w:rPr>
      </w:pPr>
      <w:r w:rsidRPr="002D6A38">
        <w:rPr>
          <w:rFonts w:ascii="Arial" w:hAnsi="Arial" w:cs="Arial"/>
          <w:lang w:val="en-GB"/>
        </w:rPr>
        <w:t>I confirm that I have read and understand the information sheet about the above-named project and have had the opportunity to ask questions.</w:t>
      </w:r>
    </w:p>
    <w:p w14:paraId="62EAD422" w14:textId="77777777" w:rsidR="00370694" w:rsidRPr="002D6A38" w:rsidRDefault="00370694" w:rsidP="00370694">
      <w:pPr>
        <w:widowControl/>
        <w:numPr>
          <w:ilvl w:val="0"/>
          <w:numId w:val="5"/>
        </w:numPr>
        <w:spacing w:after="160"/>
        <w:ind w:left="426"/>
        <w:rPr>
          <w:rFonts w:ascii="Arial" w:hAnsi="Arial" w:cs="Arial"/>
          <w:lang w:val="en-GB"/>
        </w:rPr>
      </w:pPr>
      <w:r w:rsidRPr="002D6A38">
        <w:rPr>
          <w:rFonts w:ascii="Arial" w:hAnsi="Arial" w:cs="Arial"/>
          <w:lang w:val="en-GB"/>
        </w:rPr>
        <w:t>I understand that participation is voluntary and that I am free to withdraw at any time prior to the research project being written up, without giving a reason.</w:t>
      </w:r>
    </w:p>
    <w:p w14:paraId="65D905EC" w14:textId="77777777" w:rsidR="00370694" w:rsidRPr="002D6A38" w:rsidRDefault="00370694" w:rsidP="00370694">
      <w:pPr>
        <w:widowControl/>
        <w:numPr>
          <w:ilvl w:val="0"/>
          <w:numId w:val="5"/>
        </w:numPr>
        <w:spacing w:after="160"/>
        <w:ind w:left="426"/>
        <w:rPr>
          <w:rFonts w:ascii="Arial" w:hAnsi="Arial" w:cs="Arial"/>
          <w:lang w:val="en-GB"/>
        </w:rPr>
      </w:pPr>
      <w:r w:rsidRPr="002D6A38">
        <w:rPr>
          <w:rFonts w:ascii="Arial" w:hAnsi="Arial" w:cs="Arial"/>
          <w:lang w:val="en-GB"/>
        </w:rPr>
        <w:t>I agree to take part in this project.</w:t>
      </w:r>
    </w:p>
    <w:p w14:paraId="51C52C50" w14:textId="77777777" w:rsidR="00370694" w:rsidRPr="002D6A38" w:rsidRDefault="00370694" w:rsidP="00370694">
      <w:pPr>
        <w:rPr>
          <w:rFonts w:ascii="Arial" w:hAnsi="Arial" w:cs="Arial"/>
          <w:lang w:val="en-GB"/>
        </w:rPr>
      </w:pPr>
    </w:p>
    <w:p w14:paraId="1441E364" w14:textId="77777777" w:rsidR="00370694" w:rsidRPr="002D6A38" w:rsidRDefault="00370694" w:rsidP="00370694">
      <w:pPr>
        <w:tabs>
          <w:tab w:val="left" w:pos="2127"/>
          <w:tab w:val="left" w:pos="5103"/>
          <w:tab w:val="left" w:pos="6237"/>
        </w:tabs>
        <w:rPr>
          <w:rFonts w:ascii="Arial" w:hAnsi="Arial" w:cs="Arial"/>
          <w:lang w:val="en-GB"/>
        </w:rPr>
      </w:pPr>
      <w:r w:rsidRPr="002D6A38">
        <w:rPr>
          <w:rFonts w:ascii="Arial" w:hAnsi="Arial" w:cs="Arial"/>
          <w:lang w:val="en-GB"/>
        </w:rPr>
        <w:t>Participant’s name:</w:t>
      </w:r>
      <w:r w:rsidRPr="002D6A38">
        <w:rPr>
          <w:rFonts w:ascii="Arial" w:hAnsi="Arial" w:cs="Arial"/>
          <w:lang w:val="en-GB"/>
        </w:rPr>
        <w:tab/>
        <w:t>……………………………………………</w:t>
      </w:r>
    </w:p>
    <w:p w14:paraId="3EBD1D23" w14:textId="77777777" w:rsidR="00370694" w:rsidRPr="002D6A38" w:rsidRDefault="00370694" w:rsidP="00370694">
      <w:pPr>
        <w:tabs>
          <w:tab w:val="left" w:pos="2127"/>
          <w:tab w:val="left" w:pos="5103"/>
          <w:tab w:val="left" w:pos="6237"/>
        </w:tabs>
        <w:rPr>
          <w:rFonts w:ascii="Arial" w:hAnsi="Arial" w:cs="Arial"/>
          <w:lang w:val="en-GB"/>
        </w:rPr>
      </w:pPr>
    </w:p>
    <w:p w14:paraId="7813AF30" w14:textId="77777777" w:rsidR="00370694" w:rsidRPr="002D6A38" w:rsidRDefault="00370694" w:rsidP="00370694">
      <w:pPr>
        <w:tabs>
          <w:tab w:val="left" w:pos="2127"/>
          <w:tab w:val="left" w:pos="5103"/>
          <w:tab w:val="left" w:pos="6237"/>
        </w:tabs>
        <w:rPr>
          <w:rFonts w:ascii="Arial" w:hAnsi="Arial" w:cs="Arial"/>
          <w:lang w:val="en-GB"/>
        </w:rPr>
      </w:pPr>
      <w:r w:rsidRPr="002D6A38">
        <w:rPr>
          <w:rFonts w:ascii="Arial" w:hAnsi="Arial" w:cs="Arial"/>
          <w:lang w:val="en-GB"/>
        </w:rPr>
        <w:t>Signature:</w:t>
      </w:r>
      <w:r w:rsidRPr="002D6A38">
        <w:rPr>
          <w:rFonts w:ascii="Arial" w:hAnsi="Arial" w:cs="Arial"/>
          <w:lang w:val="en-GB"/>
        </w:rPr>
        <w:tab/>
        <w:t>……………………………………………</w:t>
      </w:r>
      <w:r w:rsidRPr="002D6A38">
        <w:rPr>
          <w:rFonts w:ascii="Arial" w:hAnsi="Arial" w:cs="Arial"/>
          <w:lang w:val="en-GB"/>
        </w:rPr>
        <w:tab/>
        <w:t>Date: ……………………………</w:t>
      </w:r>
    </w:p>
    <w:p w14:paraId="2634BEB9" w14:textId="77777777" w:rsidR="00370694" w:rsidRPr="002D6A38" w:rsidRDefault="00370694" w:rsidP="00370694">
      <w:pPr>
        <w:tabs>
          <w:tab w:val="left" w:pos="2127"/>
          <w:tab w:val="left" w:pos="5103"/>
          <w:tab w:val="left" w:pos="6237"/>
        </w:tabs>
        <w:rPr>
          <w:rFonts w:ascii="Arial" w:hAnsi="Arial" w:cs="Arial"/>
          <w:lang w:val="en-GB"/>
        </w:rPr>
      </w:pPr>
    </w:p>
    <w:p w14:paraId="50858377" w14:textId="77777777" w:rsidR="00370694" w:rsidRPr="002D6A38" w:rsidRDefault="00370694" w:rsidP="00370694">
      <w:pPr>
        <w:tabs>
          <w:tab w:val="left" w:pos="2127"/>
          <w:tab w:val="left" w:pos="5103"/>
          <w:tab w:val="left" w:pos="6237"/>
        </w:tabs>
        <w:rPr>
          <w:rFonts w:ascii="Arial" w:hAnsi="Arial" w:cs="Arial"/>
          <w:lang w:val="en-GB"/>
        </w:rPr>
      </w:pPr>
    </w:p>
    <w:p w14:paraId="2D115847" w14:textId="77777777" w:rsidR="00370694" w:rsidRPr="002D6A38" w:rsidRDefault="00370694" w:rsidP="00370694">
      <w:pPr>
        <w:tabs>
          <w:tab w:val="left" w:pos="2127"/>
          <w:tab w:val="left" w:pos="5103"/>
          <w:tab w:val="left" w:pos="6237"/>
        </w:tabs>
        <w:rPr>
          <w:rFonts w:ascii="Arial" w:hAnsi="Arial" w:cs="Arial"/>
          <w:lang w:val="en-GB"/>
        </w:rPr>
      </w:pPr>
      <w:r w:rsidRPr="002D6A38">
        <w:rPr>
          <w:rFonts w:ascii="Arial" w:hAnsi="Arial" w:cs="Arial"/>
          <w:lang w:val="en-GB"/>
        </w:rPr>
        <w:t>Student’s name:</w:t>
      </w:r>
      <w:r w:rsidRPr="002D6A38">
        <w:rPr>
          <w:rFonts w:ascii="Arial" w:hAnsi="Arial" w:cs="Arial"/>
          <w:lang w:val="en-GB"/>
        </w:rPr>
        <w:tab/>
        <w:t>……………………………………………</w:t>
      </w:r>
    </w:p>
    <w:p w14:paraId="0D7472CA" w14:textId="77777777" w:rsidR="00370694" w:rsidRPr="002D6A38" w:rsidRDefault="00370694" w:rsidP="00370694">
      <w:pPr>
        <w:tabs>
          <w:tab w:val="left" w:pos="2127"/>
          <w:tab w:val="left" w:pos="5103"/>
          <w:tab w:val="left" w:pos="6237"/>
        </w:tabs>
        <w:rPr>
          <w:rFonts w:ascii="Arial" w:hAnsi="Arial" w:cs="Arial"/>
          <w:lang w:val="en-GB"/>
        </w:rPr>
      </w:pPr>
    </w:p>
    <w:p w14:paraId="47645E70" w14:textId="77777777" w:rsidR="00370694" w:rsidRPr="002D6A38" w:rsidRDefault="00370694" w:rsidP="00370694">
      <w:pPr>
        <w:tabs>
          <w:tab w:val="left" w:pos="2127"/>
          <w:tab w:val="left" w:pos="5103"/>
          <w:tab w:val="left" w:pos="6237"/>
        </w:tabs>
        <w:spacing w:after="360"/>
        <w:rPr>
          <w:rFonts w:ascii="Arial" w:hAnsi="Arial" w:cs="Arial"/>
          <w:lang w:val="en-GB"/>
        </w:rPr>
      </w:pPr>
      <w:r w:rsidRPr="002D6A38">
        <w:rPr>
          <w:rFonts w:ascii="Arial" w:hAnsi="Arial" w:cs="Arial"/>
          <w:lang w:val="en-GB"/>
        </w:rPr>
        <w:t>Signature:</w:t>
      </w:r>
      <w:r w:rsidRPr="002D6A38">
        <w:rPr>
          <w:rFonts w:ascii="Arial" w:hAnsi="Arial" w:cs="Arial"/>
          <w:lang w:val="en-GB"/>
        </w:rPr>
        <w:tab/>
        <w:t>……………………………………………</w:t>
      </w:r>
      <w:r w:rsidRPr="002D6A38">
        <w:rPr>
          <w:rFonts w:ascii="Arial" w:hAnsi="Arial" w:cs="Arial"/>
          <w:lang w:val="en-GB"/>
        </w:rPr>
        <w:tab/>
        <w:t>Date: ……………………………</w:t>
      </w:r>
    </w:p>
    <w:p w14:paraId="7087CB39" w14:textId="77777777" w:rsidR="00370694" w:rsidRPr="002D6A38" w:rsidRDefault="00370694" w:rsidP="00370694">
      <w:pPr>
        <w:spacing w:before="120"/>
        <w:rPr>
          <w:rFonts w:ascii="Arial" w:hAnsi="Arial" w:cs="Arial"/>
          <w:b/>
          <w:i/>
          <w:sz w:val="20"/>
          <w:lang w:val="en-GB"/>
        </w:rPr>
      </w:pPr>
      <w:r w:rsidRPr="002D6A38">
        <w:rPr>
          <w:rFonts w:ascii="Arial" w:hAnsi="Arial" w:cs="Arial"/>
          <w:b/>
          <w:i/>
          <w:sz w:val="20"/>
          <w:lang w:val="en-GB"/>
        </w:rPr>
        <w:t>Participants will be given a copy of this signed and dated consent form.  The original signed consent form will be kept by the student.</w:t>
      </w:r>
    </w:p>
    <w:p w14:paraId="248C3010" w14:textId="77777777" w:rsidR="00370694" w:rsidRPr="002D6A38" w:rsidRDefault="00370694" w:rsidP="00370694">
      <w:pPr>
        <w:pStyle w:val="BodyText"/>
        <w:tabs>
          <w:tab w:val="left" w:pos="8033"/>
        </w:tabs>
        <w:ind w:left="0" w:firstLine="0"/>
        <w:jc w:val="both"/>
        <w:rPr>
          <w:rFonts w:ascii="Arial" w:hAnsi="Arial" w:cs="Arial"/>
          <w:sz w:val="18"/>
          <w:lang w:val="en-GB"/>
        </w:rPr>
      </w:pPr>
    </w:p>
    <w:p w14:paraId="311C8E16" w14:textId="77777777" w:rsidR="00370694" w:rsidRPr="002D6A38" w:rsidRDefault="00370694" w:rsidP="00370694">
      <w:pPr>
        <w:pStyle w:val="BodyText"/>
        <w:tabs>
          <w:tab w:val="left" w:pos="8033"/>
        </w:tabs>
        <w:ind w:left="0" w:firstLine="0"/>
        <w:jc w:val="both"/>
        <w:rPr>
          <w:rFonts w:ascii="Arial" w:hAnsi="Arial" w:cs="Arial"/>
          <w:sz w:val="18"/>
          <w:lang w:val="en-GB"/>
        </w:rPr>
        <w:sectPr w:rsidR="00370694" w:rsidRPr="002D6A38" w:rsidSect="0027039D">
          <w:pgSz w:w="11906" w:h="16838" w:code="9"/>
          <w:pgMar w:top="1134" w:right="1134" w:bottom="1134" w:left="1134" w:header="680" w:footer="709" w:gutter="0"/>
          <w:cols w:space="708"/>
          <w:titlePg/>
          <w:docGrid w:linePitch="360"/>
        </w:sectPr>
      </w:pPr>
    </w:p>
    <w:p w14:paraId="2F83A547" w14:textId="77777777" w:rsidR="00370694" w:rsidRPr="002D6A38" w:rsidRDefault="00370694" w:rsidP="00370694">
      <w:pPr>
        <w:pStyle w:val="Header"/>
        <w:spacing w:after="240"/>
        <w:rPr>
          <w:rFonts w:ascii="Arial" w:hAnsi="Arial" w:cs="Arial"/>
          <w:b/>
          <w:lang w:val="en-GB" w:eastAsia="ar-SA"/>
        </w:rPr>
      </w:pPr>
      <w:r w:rsidRPr="002D6A38">
        <w:rPr>
          <w:rFonts w:ascii="Arial" w:hAnsi="Arial" w:cs="Arial"/>
          <w:b/>
          <w:lang w:val="en-GB"/>
        </w:rPr>
        <w:lastRenderedPageBreak/>
        <w:t>Appendix C</w:t>
      </w:r>
    </w:p>
    <w:p w14:paraId="686872FA" w14:textId="77777777" w:rsidR="00370694" w:rsidRPr="002D6A38" w:rsidRDefault="00847D6D" w:rsidP="00370694">
      <w:pPr>
        <w:rPr>
          <w:rFonts w:ascii="Arial" w:hAnsi="Arial" w:cs="Arial"/>
          <w:lang w:val="en-GB"/>
        </w:rPr>
      </w:pPr>
      <w:r w:rsidRPr="002D6A38">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2EADA107" wp14:editId="5607633B">
                <wp:simplePos x="0" y="0"/>
                <wp:positionH relativeFrom="column">
                  <wp:posOffset>1600200</wp:posOffset>
                </wp:positionH>
                <wp:positionV relativeFrom="paragraph">
                  <wp:posOffset>155575</wp:posOffset>
                </wp:positionV>
                <wp:extent cx="4042410" cy="448310"/>
                <wp:effectExtent l="0" t="3175"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42410" cy="4483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9481EF" w14:textId="77777777" w:rsidR="0027039D" w:rsidRPr="00884581" w:rsidRDefault="0027039D" w:rsidP="00370694">
                            <w:pPr>
                              <w:jc w:val="center"/>
                              <w:rPr>
                                <w:rFonts w:ascii="Arial" w:hAnsi="Arial" w:cs="Arial"/>
                                <w:b/>
                                <w:sz w:val="28"/>
                                <w:szCs w:val="28"/>
                              </w:rPr>
                            </w:pPr>
                            <w:r w:rsidRPr="00884581">
                              <w:rPr>
                                <w:rFonts w:ascii="Arial" w:hAnsi="Arial" w:cs="Arial"/>
                                <w:b/>
                                <w:sz w:val="28"/>
                                <w:szCs w:val="28"/>
                              </w:rPr>
                              <w:t>Yorkshire Theological Education Partnership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EADA107" id="Text Box 6" o:spid="_x0000_s1029" type="#_x0000_t202" style="position:absolute;margin-left:126pt;margin-top:12.25pt;width:318.3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" stroked="f" strokeweight=".5pt">
                <v:path arrowok="t"/>
                <v:textbox>
                  <w:txbxContent>
                    <w:p w14:paraId="729481EF" w14:textId="77777777" w:rsidR="0027039D" w:rsidRPr="00884581" w:rsidRDefault="0027039D" w:rsidP="00370694">
                      <w:pPr>
                        <w:jc w:val="center"/>
                        <w:rPr>
                          <w:rFonts w:ascii="Arial" w:hAnsi="Arial" w:cs="Arial"/>
                          <w:b/>
                          <w:sz w:val="28"/>
                          <w:szCs w:val="28"/>
                        </w:rPr>
                      </w:pPr>
                      <w:r w:rsidRPr="00884581">
                        <w:rPr>
                          <w:rFonts w:ascii="Arial" w:hAnsi="Arial" w:cs="Arial"/>
                          <w:b/>
                          <w:sz w:val="28"/>
                          <w:szCs w:val="28"/>
                        </w:rPr>
                        <w:t>Yorkshire Theological Education Partnership</w:t>
                      </w:r>
                    </w:p>
                  </w:txbxContent>
                </v:textbox>
              </v:shape>
            </w:pict>
          </mc:Fallback>
        </mc:AlternateContent>
      </w:r>
      <w:r w:rsidR="00370694" w:rsidRPr="002D6A38">
        <w:rPr>
          <w:rFonts w:ascii="Arial" w:hAnsi="Arial" w:cs="Arial"/>
          <w:noProof/>
          <w:lang w:val="en-GB" w:eastAsia="en-GB"/>
        </w:rPr>
        <w:drawing>
          <wp:inline distT="0" distB="0" distL="0" distR="0" wp14:anchorId="7476B887" wp14:editId="09921B0B">
            <wp:extent cx="1294130" cy="676910"/>
            <wp:effectExtent l="19050" t="0" r="127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94130" cy="676910"/>
                    </a:xfrm>
                    <a:prstGeom prst="rect">
                      <a:avLst/>
                    </a:prstGeom>
                    <a:noFill/>
                    <a:ln w="9525">
                      <a:noFill/>
                      <a:miter lim="800000"/>
                      <a:headEnd/>
                      <a:tailEnd/>
                    </a:ln>
                  </pic:spPr>
                </pic:pic>
              </a:graphicData>
            </a:graphic>
          </wp:inline>
        </w:drawing>
      </w:r>
    </w:p>
    <w:p w14:paraId="0A0FC707" w14:textId="77777777" w:rsidR="00370694" w:rsidRPr="002D6A38" w:rsidRDefault="00370694" w:rsidP="00370694">
      <w:pPr>
        <w:ind w:right="3158"/>
        <w:rPr>
          <w:rFonts w:ascii="Arial" w:hAnsi="Arial" w:cs="Arial"/>
          <w:b/>
          <w:lang w:val="en-GB"/>
        </w:rPr>
      </w:pPr>
    </w:p>
    <w:p w14:paraId="1A5301BB" w14:textId="77777777" w:rsidR="00370694" w:rsidRPr="002D6A38" w:rsidRDefault="00370694" w:rsidP="00370694">
      <w:pPr>
        <w:rPr>
          <w:rFonts w:ascii="Arial" w:hAnsi="Arial" w:cs="Arial"/>
          <w:b/>
          <w:bCs/>
          <w:lang w:val="en-GB"/>
        </w:rPr>
      </w:pPr>
    </w:p>
    <w:p w14:paraId="7D762085" w14:textId="77777777" w:rsidR="00370694" w:rsidRPr="002D6A38" w:rsidRDefault="00370694" w:rsidP="00370694">
      <w:pPr>
        <w:rPr>
          <w:rFonts w:ascii="Arial" w:hAnsi="Arial" w:cs="Arial"/>
          <w:b/>
          <w:sz w:val="28"/>
          <w:u w:val="single"/>
          <w:lang w:val="en-GB"/>
        </w:rPr>
      </w:pPr>
      <w:bookmarkStart w:id="2" w:name="OLE_LINK3"/>
      <w:bookmarkStart w:id="3" w:name="OLE_LINK4"/>
      <w:r w:rsidRPr="002D6A38">
        <w:rPr>
          <w:rFonts w:ascii="Arial" w:hAnsi="Arial" w:cs="Arial"/>
          <w:b/>
          <w:sz w:val="28"/>
          <w:u w:val="single"/>
          <w:lang w:val="en-GB"/>
        </w:rPr>
        <w:t xml:space="preserve">Ethics Approval Form </w:t>
      </w:r>
    </w:p>
    <w:bookmarkEnd w:id="2"/>
    <w:bookmarkEnd w:id="3"/>
    <w:p w14:paraId="37CA9A5C" w14:textId="77777777" w:rsidR="00370694" w:rsidRPr="002D6A38" w:rsidRDefault="00370694" w:rsidP="00370694">
      <w:pPr>
        <w:rPr>
          <w:rFonts w:ascii="Arial" w:hAnsi="Arial" w:cs="Arial"/>
          <w:lang w:val="en-GB"/>
        </w:rPr>
      </w:pPr>
    </w:p>
    <w:p w14:paraId="729081A0" w14:textId="77777777" w:rsidR="00370694" w:rsidRPr="002D6A38" w:rsidRDefault="00370694" w:rsidP="00370694">
      <w:pPr>
        <w:rPr>
          <w:rFonts w:ascii="Arial" w:hAnsi="Arial" w:cs="Arial"/>
          <w:lang w:val="en-GB"/>
        </w:rPr>
      </w:pPr>
    </w:p>
    <w:p w14:paraId="2CC9DEE6" w14:textId="77777777" w:rsidR="00370694" w:rsidRPr="002D6A38" w:rsidRDefault="00370694" w:rsidP="00370694">
      <w:pPr>
        <w:pStyle w:val="Heading2"/>
        <w:keepLines w:val="0"/>
        <w:widowControl/>
        <w:numPr>
          <w:ilvl w:val="1"/>
          <w:numId w:val="0"/>
        </w:numPr>
        <w:tabs>
          <w:tab w:val="num" w:pos="576"/>
        </w:tabs>
        <w:suppressAutoHyphens/>
        <w:autoSpaceDE w:val="0"/>
        <w:spacing w:before="0" w:after="240"/>
        <w:ind w:left="578" w:hanging="578"/>
        <w:rPr>
          <w:rFonts w:ascii="Arial" w:hAnsi="Arial" w:cs="Arial"/>
          <w:b w:val="0"/>
          <w:color w:val="auto"/>
          <w:sz w:val="22"/>
          <w:szCs w:val="22"/>
          <w:u w:val="single"/>
          <w:lang w:val="en-GB"/>
        </w:rPr>
      </w:pPr>
      <w:r w:rsidRPr="002D6A38">
        <w:rPr>
          <w:rFonts w:ascii="Arial" w:hAnsi="Arial" w:cs="Arial"/>
          <w:b w:val="0"/>
          <w:color w:val="auto"/>
          <w:sz w:val="22"/>
          <w:szCs w:val="22"/>
          <w:u w:val="single"/>
          <w:lang w:val="en-GB"/>
        </w:rPr>
        <w:t>Section A</w:t>
      </w:r>
    </w:p>
    <w:p w14:paraId="5778D620" w14:textId="77777777" w:rsidR="00370694" w:rsidRPr="002D6A38" w:rsidRDefault="00370694" w:rsidP="00370694">
      <w:pPr>
        <w:pStyle w:val="Heading3"/>
        <w:keepLines w:val="0"/>
        <w:widowControl/>
        <w:numPr>
          <w:ilvl w:val="2"/>
          <w:numId w:val="0"/>
        </w:numPr>
        <w:tabs>
          <w:tab w:val="num" w:pos="720"/>
        </w:tabs>
        <w:suppressAutoHyphens/>
        <w:autoSpaceDE w:val="0"/>
        <w:spacing w:before="0" w:after="120"/>
        <w:ind w:left="720" w:hanging="720"/>
        <w:rPr>
          <w:rFonts w:ascii="Arial" w:hAnsi="Arial" w:cs="Arial"/>
          <w:b w:val="0"/>
          <w:i/>
          <w:iCs/>
          <w:color w:val="auto"/>
          <w:lang w:val="en-GB"/>
        </w:rPr>
      </w:pPr>
      <w:r w:rsidRPr="002D6A38">
        <w:rPr>
          <w:rFonts w:ascii="Arial" w:hAnsi="Arial" w:cs="Arial"/>
          <w:color w:val="auto"/>
          <w:lang w:val="en-GB"/>
        </w:rPr>
        <w:t>Student information</w:t>
      </w:r>
    </w:p>
    <w:tbl>
      <w:tblPr>
        <w:tblW w:w="0" w:type="auto"/>
        <w:tblInd w:w="-7" w:type="dxa"/>
        <w:tblLayout w:type="fixed"/>
        <w:tblCellMar>
          <w:top w:w="113" w:type="dxa"/>
          <w:left w:w="85" w:type="dxa"/>
          <w:bottom w:w="57" w:type="dxa"/>
          <w:right w:w="85" w:type="dxa"/>
        </w:tblCellMar>
        <w:tblLook w:val="0000" w:firstRow="0" w:lastRow="0" w:firstColumn="0" w:lastColumn="0" w:noHBand="0" w:noVBand="0"/>
      </w:tblPr>
      <w:tblGrid>
        <w:gridCol w:w="2809"/>
        <w:gridCol w:w="6945"/>
      </w:tblGrid>
      <w:tr w:rsidR="00370694" w:rsidRPr="002D6A38" w14:paraId="78B4DE8B" w14:textId="77777777" w:rsidTr="0027039D">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51BB68C8" w14:textId="77777777" w:rsidR="00370694" w:rsidRPr="002D6A38" w:rsidRDefault="00370694" w:rsidP="0027039D">
            <w:pPr>
              <w:rPr>
                <w:rFonts w:ascii="Arial" w:hAnsi="Arial" w:cs="Arial"/>
                <w:b/>
                <w:lang w:val="en-GB"/>
              </w:rPr>
            </w:pPr>
            <w:r w:rsidRPr="002D6A38">
              <w:rPr>
                <w:rFonts w:ascii="Arial" w:hAnsi="Arial" w:cs="Arial"/>
                <w:b/>
                <w:lang w:val="en-GB"/>
              </w:rPr>
              <w:t>Name</w:t>
            </w:r>
          </w:p>
        </w:tc>
        <w:tc>
          <w:tcPr>
            <w:tcW w:w="6945" w:type="dxa"/>
            <w:tcBorders>
              <w:top w:val="single" w:sz="4" w:space="0" w:color="000000"/>
              <w:left w:val="single" w:sz="4" w:space="0" w:color="000000"/>
              <w:bottom w:val="single" w:sz="4" w:space="0" w:color="000000"/>
              <w:right w:val="single" w:sz="4" w:space="0" w:color="000000"/>
            </w:tcBorders>
          </w:tcPr>
          <w:p w14:paraId="1DAFB4B9" w14:textId="77777777" w:rsidR="00370694" w:rsidRPr="002D6A38" w:rsidRDefault="00370694" w:rsidP="0027039D">
            <w:pPr>
              <w:rPr>
                <w:rFonts w:ascii="Arial" w:hAnsi="Arial" w:cs="Arial"/>
                <w:b/>
                <w:lang w:val="en-GB"/>
              </w:rPr>
            </w:pPr>
          </w:p>
        </w:tc>
      </w:tr>
      <w:tr w:rsidR="00370694" w:rsidRPr="002D6A38" w14:paraId="0B23DC67" w14:textId="77777777" w:rsidTr="0027039D">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4DCA6352" w14:textId="77777777" w:rsidR="00370694" w:rsidRPr="002D6A38" w:rsidRDefault="00370694" w:rsidP="0027039D">
            <w:pPr>
              <w:rPr>
                <w:rFonts w:ascii="Arial" w:hAnsi="Arial" w:cs="Arial"/>
                <w:b/>
                <w:lang w:val="en-GB"/>
              </w:rPr>
            </w:pPr>
            <w:r w:rsidRPr="002D6A38">
              <w:rPr>
                <w:rFonts w:ascii="Arial" w:hAnsi="Arial" w:cs="Arial"/>
                <w:b/>
                <w:lang w:val="en-GB"/>
              </w:rPr>
              <w:t>Banner ID no.</w:t>
            </w:r>
          </w:p>
        </w:tc>
        <w:tc>
          <w:tcPr>
            <w:tcW w:w="6945" w:type="dxa"/>
            <w:tcBorders>
              <w:top w:val="single" w:sz="4" w:space="0" w:color="000000"/>
              <w:left w:val="single" w:sz="4" w:space="0" w:color="000000"/>
              <w:bottom w:val="single" w:sz="4" w:space="0" w:color="000000"/>
              <w:right w:val="single" w:sz="4" w:space="0" w:color="000000"/>
            </w:tcBorders>
          </w:tcPr>
          <w:p w14:paraId="68511F1F" w14:textId="77777777" w:rsidR="00370694" w:rsidRPr="002D6A38" w:rsidRDefault="00370694" w:rsidP="0027039D">
            <w:pPr>
              <w:rPr>
                <w:rFonts w:ascii="Arial" w:hAnsi="Arial" w:cs="Arial"/>
                <w:b/>
                <w:lang w:val="en-GB"/>
              </w:rPr>
            </w:pPr>
          </w:p>
        </w:tc>
      </w:tr>
      <w:tr w:rsidR="00370694" w:rsidRPr="002D6A38" w14:paraId="36944D48" w14:textId="77777777" w:rsidTr="0027039D">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79CB23B8" w14:textId="77777777" w:rsidR="00370694" w:rsidRPr="002D6A38" w:rsidRDefault="00370694" w:rsidP="0027039D">
            <w:pPr>
              <w:rPr>
                <w:rFonts w:ascii="Arial" w:hAnsi="Arial" w:cs="Arial"/>
                <w:b/>
                <w:lang w:val="en-GB"/>
              </w:rPr>
            </w:pPr>
            <w:r w:rsidRPr="002D6A38">
              <w:rPr>
                <w:rFonts w:ascii="Arial" w:hAnsi="Arial" w:cs="Arial"/>
                <w:b/>
                <w:lang w:val="en-GB"/>
              </w:rPr>
              <w:t>Tel. no.</w:t>
            </w:r>
          </w:p>
        </w:tc>
        <w:tc>
          <w:tcPr>
            <w:tcW w:w="6945" w:type="dxa"/>
            <w:tcBorders>
              <w:top w:val="single" w:sz="4" w:space="0" w:color="000000"/>
              <w:left w:val="single" w:sz="4" w:space="0" w:color="000000"/>
              <w:bottom w:val="single" w:sz="4" w:space="0" w:color="000000"/>
              <w:right w:val="single" w:sz="4" w:space="0" w:color="000000"/>
            </w:tcBorders>
          </w:tcPr>
          <w:p w14:paraId="012654EA" w14:textId="77777777" w:rsidR="00370694" w:rsidRPr="002D6A38" w:rsidRDefault="00370694" w:rsidP="0027039D">
            <w:pPr>
              <w:rPr>
                <w:rFonts w:ascii="Arial" w:hAnsi="Arial" w:cs="Arial"/>
                <w:b/>
                <w:lang w:val="en-GB"/>
              </w:rPr>
            </w:pPr>
          </w:p>
        </w:tc>
      </w:tr>
      <w:tr w:rsidR="00370694" w:rsidRPr="002D6A38" w14:paraId="22B35F5D" w14:textId="77777777" w:rsidTr="0027039D">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72658671" w14:textId="77777777" w:rsidR="00370694" w:rsidRPr="002D6A38" w:rsidRDefault="00370694" w:rsidP="0027039D">
            <w:pPr>
              <w:rPr>
                <w:rFonts w:ascii="Arial" w:hAnsi="Arial" w:cs="Arial"/>
                <w:b/>
                <w:lang w:val="en-GB"/>
              </w:rPr>
            </w:pPr>
            <w:r w:rsidRPr="002D6A38">
              <w:rPr>
                <w:rFonts w:ascii="Arial" w:hAnsi="Arial" w:cs="Arial"/>
                <w:b/>
                <w:lang w:val="en-GB"/>
              </w:rPr>
              <w:t>Email</w:t>
            </w:r>
          </w:p>
        </w:tc>
        <w:tc>
          <w:tcPr>
            <w:tcW w:w="6945" w:type="dxa"/>
            <w:tcBorders>
              <w:top w:val="single" w:sz="4" w:space="0" w:color="000000"/>
              <w:left w:val="single" w:sz="4" w:space="0" w:color="000000"/>
              <w:bottom w:val="single" w:sz="4" w:space="0" w:color="000000"/>
              <w:right w:val="single" w:sz="4" w:space="0" w:color="000000"/>
            </w:tcBorders>
          </w:tcPr>
          <w:p w14:paraId="3BE386B3" w14:textId="77777777" w:rsidR="00370694" w:rsidRPr="002D6A38" w:rsidRDefault="00370694" w:rsidP="0027039D">
            <w:pPr>
              <w:rPr>
                <w:rFonts w:ascii="Arial" w:hAnsi="Arial" w:cs="Arial"/>
                <w:b/>
                <w:lang w:val="en-GB"/>
              </w:rPr>
            </w:pPr>
          </w:p>
        </w:tc>
      </w:tr>
      <w:tr w:rsidR="00370694" w:rsidRPr="002D6A38" w14:paraId="35883E1A" w14:textId="77777777" w:rsidTr="0027039D">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565E408F" w14:textId="77777777" w:rsidR="00370694" w:rsidRPr="002D6A38" w:rsidRDefault="00370694" w:rsidP="0027039D">
            <w:pPr>
              <w:rPr>
                <w:rFonts w:ascii="Arial" w:hAnsi="Arial" w:cs="Arial"/>
                <w:b/>
                <w:lang w:val="en-GB"/>
              </w:rPr>
            </w:pPr>
            <w:r w:rsidRPr="002D6A38">
              <w:rPr>
                <w:rFonts w:ascii="Arial" w:hAnsi="Arial" w:cs="Arial"/>
                <w:b/>
                <w:lang w:val="en-GB"/>
              </w:rPr>
              <w:t>Centre</w:t>
            </w:r>
          </w:p>
        </w:tc>
        <w:tc>
          <w:tcPr>
            <w:tcW w:w="6945" w:type="dxa"/>
            <w:tcBorders>
              <w:top w:val="single" w:sz="4" w:space="0" w:color="000000"/>
              <w:left w:val="single" w:sz="4" w:space="0" w:color="000000"/>
              <w:bottom w:val="single" w:sz="4" w:space="0" w:color="000000"/>
              <w:right w:val="single" w:sz="4" w:space="0" w:color="000000"/>
            </w:tcBorders>
          </w:tcPr>
          <w:p w14:paraId="78DF9C9D" w14:textId="77777777" w:rsidR="00370694" w:rsidRPr="002D6A38" w:rsidRDefault="00370694" w:rsidP="0027039D">
            <w:pPr>
              <w:rPr>
                <w:rFonts w:ascii="Arial" w:hAnsi="Arial" w:cs="Arial"/>
                <w:b/>
                <w:lang w:val="en-GB"/>
              </w:rPr>
            </w:pPr>
          </w:p>
        </w:tc>
      </w:tr>
      <w:tr w:rsidR="00370694" w:rsidRPr="002D6A38" w14:paraId="3F5E5131" w14:textId="77777777" w:rsidTr="0027039D">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46C34A14" w14:textId="77777777" w:rsidR="00370694" w:rsidRPr="002D6A38" w:rsidRDefault="00370694" w:rsidP="0027039D">
            <w:pPr>
              <w:rPr>
                <w:rFonts w:ascii="Arial" w:hAnsi="Arial" w:cs="Arial"/>
                <w:b/>
                <w:lang w:val="en-GB"/>
              </w:rPr>
            </w:pPr>
            <w:r w:rsidRPr="002D6A38">
              <w:rPr>
                <w:rFonts w:ascii="Arial" w:hAnsi="Arial" w:cs="Arial"/>
                <w:b/>
                <w:lang w:val="en-GB"/>
              </w:rPr>
              <w:t>Module code and name</w:t>
            </w:r>
          </w:p>
        </w:tc>
        <w:tc>
          <w:tcPr>
            <w:tcW w:w="6945" w:type="dxa"/>
            <w:tcBorders>
              <w:top w:val="single" w:sz="4" w:space="0" w:color="000000"/>
              <w:left w:val="single" w:sz="4" w:space="0" w:color="000000"/>
              <w:bottom w:val="single" w:sz="4" w:space="0" w:color="000000"/>
              <w:right w:val="single" w:sz="4" w:space="0" w:color="000000"/>
            </w:tcBorders>
          </w:tcPr>
          <w:p w14:paraId="4CFDCAEA" w14:textId="77777777" w:rsidR="00370694" w:rsidRPr="002D6A38" w:rsidRDefault="00370694" w:rsidP="0027039D">
            <w:pPr>
              <w:rPr>
                <w:rFonts w:ascii="Arial" w:hAnsi="Arial" w:cs="Arial"/>
                <w:b/>
                <w:lang w:val="en-GB"/>
              </w:rPr>
            </w:pPr>
          </w:p>
        </w:tc>
      </w:tr>
      <w:tr w:rsidR="00370694" w:rsidRPr="002D6A38" w14:paraId="2D4D2643" w14:textId="77777777" w:rsidTr="0027039D">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205DAB01" w14:textId="77777777" w:rsidR="00370694" w:rsidRPr="002D6A38" w:rsidRDefault="00370694" w:rsidP="0027039D">
            <w:pPr>
              <w:rPr>
                <w:rFonts w:ascii="Arial" w:hAnsi="Arial" w:cs="Arial"/>
                <w:b/>
                <w:lang w:val="en-GB"/>
              </w:rPr>
            </w:pPr>
            <w:r w:rsidRPr="002D6A38">
              <w:rPr>
                <w:rFonts w:ascii="Arial" w:hAnsi="Arial" w:cs="Arial"/>
                <w:b/>
                <w:lang w:val="en-GB"/>
              </w:rPr>
              <w:t>Assignment title</w:t>
            </w:r>
          </w:p>
          <w:p w14:paraId="447615E9" w14:textId="77777777" w:rsidR="00370694" w:rsidRPr="002D6A38" w:rsidRDefault="00370694" w:rsidP="0027039D">
            <w:pPr>
              <w:rPr>
                <w:rFonts w:ascii="Arial" w:hAnsi="Arial" w:cs="Arial"/>
                <w:b/>
                <w:lang w:val="en-GB"/>
              </w:rPr>
            </w:pPr>
          </w:p>
        </w:tc>
        <w:tc>
          <w:tcPr>
            <w:tcW w:w="6945" w:type="dxa"/>
            <w:tcBorders>
              <w:top w:val="single" w:sz="4" w:space="0" w:color="000000"/>
              <w:left w:val="single" w:sz="4" w:space="0" w:color="000000"/>
              <w:bottom w:val="single" w:sz="4" w:space="0" w:color="000000"/>
              <w:right w:val="single" w:sz="4" w:space="0" w:color="000000"/>
            </w:tcBorders>
          </w:tcPr>
          <w:p w14:paraId="01336F9A" w14:textId="77777777" w:rsidR="00370694" w:rsidRPr="002D6A38" w:rsidRDefault="00370694" w:rsidP="0027039D">
            <w:pPr>
              <w:rPr>
                <w:rFonts w:ascii="Arial" w:hAnsi="Arial" w:cs="Arial"/>
                <w:b/>
                <w:lang w:val="en-GB"/>
              </w:rPr>
            </w:pPr>
          </w:p>
        </w:tc>
      </w:tr>
    </w:tbl>
    <w:p w14:paraId="03C19E7A" w14:textId="77777777" w:rsidR="00370694" w:rsidRPr="002D6A38" w:rsidRDefault="00370694" w:rsidP="00370694">
      <w:pPr>
        <w:rPr>
          <w:rFonts w:ascii="Arial" w:hAnsi="Arial" w:cs="Arial"/>
          <w:lang w:val="en-GB"/>
        </w:rPr>
      </w:pPr>
    </w:p>
    <w:p w14:paraId="35E96DE6" w14:textId="77777777" w:rsidR="00370694" w:rsidRPr="002D6A38" w:rsidRDefault="00370694" w:rsidP="00370694">
      <w:pPr>
        <w:rPr>
          <w:rFonts w:ascii="Arial" w:hAnsi="Arial" w:cs="Arial"/>
          <w:lang w:val="en-GB"/>
        </w:rPr>
      </w:pPr>
    </w:p>
    <w:p w14:paraId="5729DBE5" w14:textId="77777777" w:rsidR="00370694" w:rsidRPr="002D6A38" w:rsidRDefault="00370694" w:rsidP="00370694">
      <w:pPr>
        <w:pStyle w:val="Heading2"/>
        <w:keepLines w:val="0"/>
        <w:widowControl/>
        <w:numPr>
          <w:ilvl w:val="1"/>
          <w:numId w:val="0"/>
        </w:numPr>
        <w:tabs>
          <w:tab w:val="num" w:pos="576"/>
        </w:tabs>
        <w:suppressAutoHyphens/>
        <w:autoSpaceDE w:val="0"/>
        <w:spacing w:before="0" w:after="240"/>
        <w:ind w:left="578" w:hanging="578"/>
        <w:rPr>
          <w:rFonts w:ascii="Arial" w:hAnsi="Arial" w:cs="Arial"/>
          <w:b w:val="0"/>
          <w:color w:val="auto"/>
          <w:sz w:val="22"/>
          <w:szCs w:val="22"/>
          <w:u w:val="single"/>
          <w:lang w:val="en-GB"/>
        </w:rPr>
      </w:pPr>
      <w:r w:rsidRPr="002D6A38">
        <w:rPr>
          <w:rFonts w:ascii="Arial" w:hAnsi="Arial" w:cs="Arial"/>
          <w:b w:val="0"/>
          <w:color w:val="auto"/>
          <w:sz w:val="22"/>
          <w:szCs w:val="22"/>
          <w:u w:val="single"/>
          <w:lang w:val="en-GB"/>
        </w:rPr>
        <w:t>Section B</w:t>
      </w:r>
    </w:p>
    <w:p w14:paraId="7BE5BF59" w14:textId="77777777" w:rsidR="00370694" w:rsidRPr="002D6A38" w:rsidRDefault="00370694" w:rsidP="00370694">
      <w:pPr>
        <w:pStyle w:val="Heading3"/>
        <w:keepLines w:val="0"/>
        <w:widowControl/>
        <w:numPr>
          <w:ilvl w:val="2"/>
          <w:numId w:val="0"/>
        </w:numPr>
        <w:tabs>
          <w:tab w:val="num" w:pos="720"/>
        </w:tabs>
        <w:suppressAutoHyphens/>
        <w:autoSpaceDE w:val="0"/>
        <w:spacing w:before="0" w:after="120"/>
        <w:ind w:left="720" w:hanging="720"/>
        <w:rPr>
          <w:rFonts w:ascii="Arial" w:hAnsi="Arial" w:cs="Arial"/>
          <w:b w:val="0"/>
          <w:color w:val="auto"/>
          <w:lang w:val="en-GB"/>
        </w:rPr>
      </w:pPr>
      <w:r w:rsidRPr="002D6A38">
        <w:rPr>
          <w:rFonts w:ascii="Arial" w:hAnsi="Arial" w:cs="Arial"/>
          <w:color w:val="auto"/>
          <w:lang w:val="en-GB"/>
        </w:rPr>
        <w:t xml:space="preserve">Initial declaration </w:t>
      </w:r>
    </w:p>
    <w:p w14:paraId="37EAAD66" w14:textId="77777777" w:rsidR="00370694" w:rsidRPr="002D6A38" w:rsidRDefault="00370694" w:rsidP="00370694">
      <w:pPr>
        <w:tabs>
          <w:tab w:val="left" w:pos="8364"/>
        </w:tabs>
        <w:spacing w:before="240"/>
        <w:rPr>
          <w:rFonts w:ascii="Arial" w:hAnsi="Arial" w:cs="Arial"/>
          <w:lang w:val="en-GB"/>
        </w:rPr>
      </w:pPr>
      <w:r w:rsidRPr="002D6A38">
        <w:rPr>
          <w:rFonts w:ascii="Arial" w:hAnsi="Arial" w:cs="Arial"/>
          <w:lang w:val="en-GB"/>
        </w:rPr>
        <w:t>This investigation will include research involving children or young people under 16.</w:t>
      </w:r>
      <w:r w:rsidRPr="002D6A38">
        <w:rPr>
          <w:rFonts w:ascii="Arial" w:hAnsi="Arial" w:cs="Arial"/>
          <w:lang w:val="en-GB"/>
        </w:rPr>
        <w:tab/>
        <w:t>No / Yes</w:t>
      </w:r>
    </w:p>
    <w:p w14:paraId="410AE378" w14:textId="77777777" w:rsidR="00370694" w:rsidRPr="002D6A38" w:rsidRDefault="00370694" w:rsidP="00370694">
      <w:pPr>
        <w:tabs>
          <w:tab w:val="left" w:pos="8364"/>
        </w:tabs>
        <w:spacing w:before="240"/>
        <w:rPr>
          <w:rFonts w:ascii="Arial" w:hAnsi="Arial" w:cs="Arial"/>
          <w:lang w:val="en-GB"/>
        </w:rPr>
      </w:pPr>
      <w:r w:rsidRPr="002D6A38">
        <w:rPr>
          <w:rFonts w:ascii="Arial" w:hAnsi="Arial" w:cs="Arial"/>
          <w:lang w:val="en-GB"/>
        </w:rPr>
        <w:t>This investigation will include research involving young people aged 16-18.</w:t>
      </w:r>
      <w:r w:rsidRPr="002D6A38">
        <w:rPr>
          <w:rFonts w:ascii="Arial" w:hAnsi="Arial" w:cs="Arial"/>
          <w:lang w:val="en-GB"/>
        </w:rPr>
        <w:tab/>
        <w:t>No / Yes</w:t>
      </w:r>
    </w:p>
    <w:p w14:paraId="59C53C06" w14:textId="77777777" w:rsidR="00370694" w:rsidRPr="002D6A38" w:rsidRDefault="00370694" w:rsidP="00370694">
      <w:pPr>
        <w:tabs>
          <w:tab w:val="left" w:pos="8364"/>
        </w:tabs>
        <w:spacing w:before="240"/>
        <w:rPr>
          <w:rFonts w:ascii="Arial" w:hAnsi="Arial" w:cs="Arial"/>
          <w:lang w:val="en-GB"/>
        </w:rPr>
      </w:pPr>
      <w:r w:rsidRPr="002D6A38">
        <w:rPr>
          <w:rFonts w:ascii="Arial" w:hAnsi="Arial" w:cs="Arial"/>
          <w:lang w:val="en-GB"/>
        </w:rPr>
        <w:t>This investigation will include research involving adults</w:t>
      </w:r>
      <w:r w:rsidRPr="002D6A38">
        <w:rPr>
          <w:rFonts w:ascii="Arial" w:hAnsi="Arial" w:cs="Arial"/>
          <w:lang w:val="en-GB"/>
        </w:rPr>
        <w:tab/>
        <w:t>No / Yes</w:t>
      </w:r>
    </w:p>
    <w:p w14:paraId="7E9C8C51" w14:textId="77777777" w:rsidR="00370694" w:rsidRPr="002D6A38" w:rsidRDefault="00370694" w:rsidP="00370694">
      <w:pPr>
        <w:tabs>
          <w:tab w:val="left" w:pos="8364"/>
        </w:tabs>
        <w:spacing w:before="240"/>
        <w:rPr>
          <w:rFonts w:ascii="Arial" w:hAnsi="Arial" w:cs="Arial"/>
          <w:lang w:val="en-GB"/>
        </w:rPr>
      </w:pPr>
      <w:r w:rsidRPr="002D6A38">
        <w:rPr>
          <w:rFonts w:ascii="Arial" w:hAnsi="Arial" w:cs="Arial"/>
          <w:lang w:val="en-GB"/>
        </w:rPr>
        <w:t>This investigation will include research involving vulnerable adults</w:t>
      </w:r>
      <w:r w:rsidRPr="002D6A38">
        <w:rPr>
          <w:rFonts w:ascii="Arial" w:hAnsi="Arial" w:cs="Arial"/>
          <w:lang w:val="en-GB"/>
        </w:rPr>
        <w:tab/>
        <w:t>No / Yes</w:t>
      </w:r>
    </w:p>
    <w:p w14:paraId="56BFECF8" w14:textId="77777777" w:rsidR="00370694" w:rsidRPr="002D6A38" w:rsidRDefault="00370694" w:rsidP="00370694">
      <w:pPr>
        <w:rPr>
          <w:rFonts w:ascii="Arial" w:hAnsi="Arial" w:cs="Arial"/>
          <w:lang w:val="en-GB"/>
        </w:rPr>
      </w:pPr>
    </w:p>
    <w:p w14:paraId="1BF2D584" w14:textId="77777777" w:rsidR="00370694" w:rsidRPr="002D6A38" w:rsidRDefault="00370694" w:rsidP="00370694">
      <w:pPr>
        <w:jc w:val="both"/>
        <w:rPr>
          <w:rFonts w:ascii="Arial" w:hAnsi="Arial" w:cs="Arial"/>
          <w:b/>
          <w:i/>
          <w:lang w:val="en-GB"/>
        </w:rPr>
      </w:pPr>
      <w:r w:rsidRPr="002D6A38">
        <w:rPr>
          <w:rFonts w:ascii="Arial" w:hAnsi="Arial" w:cs="Arial"/>
          <w:b/>
          <w:i/>
          <w:lang w:val="en-GB"/>
        </w:rPr>
        <w:t xml:space="preserve">NB: This form covers research involving human participants through the use of questionnaires, interviews, focus groups or observations of activity.  Separate advice and permission must be sought for any research activity not covered under these headings. </w:t>
      </w:r>
    </w:p>
    <w:p w14:paraId="4DF5E040" w14:textId="77777777" w:rsidR="00370694" w:rsidRPr="002D6A38" w:rsidRDefault="00370694" w:rsidP="00370694">
      <w:pPr>
        <w:spacing w:before="240"/>
        <w:jc w:val="both"/>
        <w:rPr>
          <w:rFonts w:ascii="Arial" w:hAnsi="Arial" w:cs="Arial"/>
          <w:i/>
          <w:lang w:val="en-GB"/>
        </w:rPr>
      </w:pPr>
      <w:r w:rsidRPr="002D6A38">
        <w:rPr>
          <w:rFonts w:ascii="Arial" w:hAnsi="Arial" w:cs="Arial"/>
          <w:i/>
          <w:lang w:val="en-GB"/>
        </w:rPr>
        <w:t xml:space="preserve">All students must complete all </w:t>
      </w:r>
      <w:r w:rsidRPr="002D6A38">
        <w:rPr>
          <w:rFonts w:ascii="Arial" w:hAnsi="Arial" w:cs="Arial"/>
          <w:bCs/>
          <w:i/>
          <w:lang w:val="en-GB"/>
        </w:rPr>
        <w:t>sections</w:t>
      </w:r>
      <w:r w:rsidRPr="002D6A38">
        <w:rPr>
          <w:rFonts w:ascii="Arial" w:hAnsi="Arial" w:cs="Arial"/>
          <w:i/>
          <w:lang w:val="en-GB"/>
        </w:rPr>
        <w:t xml:space="preserve"> of this form.  You should include with your application a copy of your proposed Consent Form and Participant Information Sheet.  Completed applications should be submitted to the nominated member of staff in your YTEP Centre.</w:t>
      </w:r>
    </w:p>
    <w:p w14:paraId="6CA8D309" w14:textId="77777777" w:rsidR="00370694" w:rsidRPr="002D6A38" w:rsidRDefault="00370694" w:rsidP="00370694">
      <w:pPr>
        <w:pStyle w:val="Heading2"/>
        <w:keepLines w:val="0"/>
        <w:pageBreakBefore/>
        <w:widowControl/>
        <w:numPr>
          <w:ilvl w:val="1"/>
          <w:numId w:val="0"/>
        </w:numPr>
        <w:tabs>
          <w:tab w:val="num" w:pos="576"/>
        </w:tabs>
        <w:suppressAutoHyphens/>
        <w:autoSpaceDE w:val="0"/>
        <w:spacing w:before="0" w:after="240"/>
        <w:ind w:left="578" w:hanging="578"/>
        <w:rPr>
          <w:rFonts w:ascii="Arial" w:hAnsi="Arial" w:cs="Arial"/>
          <w:b w:val="0"/>
          <w:color w:val="auto"/>
          <w:sz w:val="22"/>
          <w:szCs w:val="22"/>
          <w:u w:val="single"/>
          <w:lang w:val="en-GB"/>
        </w:rPr>
      </w:pPr>
      <w:r w:rsidRPr="002D6A38">
        <w:rPr>
          <w:rFonts w:ascii="Arial" w:hAnsi="Arial" w:cs="Arial"/>
          <w:b w:val="0"/>
          <w:color w:val="auto"/>
          <w:sz w:val="22"/>
          <w:szCs w:val="22"/>
          <w:u w:val="single"/>
          <w:lang w:val="en-GB"/>
        </w:rPr>
        <w:lastRenderedPageBreak/>
        <w:t>Section C</w:t>
      </w:r>
    </w:p>
    <w:p w14:paraId="23B4EDAB" w14:textId="77777777" w:rsidR="00370694" w:rsidRPr="002D6A38" w:rsidRDefault="00370694" w:rsidP="00370694">
      <w:pPr>
        <w:rPr>
          <w:rFonts w:ascii="Arial" w:hAnsi="Arial" w:cs="Arial"/>
          <w:i/>
          <w:lang w:val="en-GB"/>
        </w:rPr>
      </w:pPr>
      <w:r w:rsidRPr="002D6A38">
        <w:rPr>
          <w:rFonts w:ascii="Arial" w:hAnsi="Arial" w:cs="Arial"/>
          <w:i/>
          <w:lang w:val="en-GB"/>
        </w:rPr>
        <w:t>Please answer all the following questions.</w:t>
      </w:r>
    </w:p>
    <w:p w14:paraId="6F0E7416" w14:textId="77777777" w:rsidR="00370694" w:rsidRPr="002D6A38" w:rsidRDefault="00370694" w:rsidP="00370694">
      <w:pPr>
        <w:spacing w:before="120" w:after="240"/>
        <w:rPr>
          <w:rFonts w:ascii="Arial" w:hAnsi="Arial" w:cs="Arial"/>
          <w:lang w:val="en-GB"/>
        </w:rPr>
      </w:pPr>
      <w:r w:rsidRPr="002D6A38">
        <w:rPr>
          <w:rFonts w:ascii="Arial" w:hAnsi="Arial" w:cs="Arial"/>
          <w:b/>
          <w:i/>
          <w:lang w:val="en-GB"/>
        </w:rPr>
        <w:t>Where No/Yes is requested, give details if answering Yes (or, if necessary, to explain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40"/>
        <w:gridCol w:w="4788"/>
      </w:tblGrid>
      <w:tr w:rsidR="00370694" w:rsidRPr="002D6A38" w14:paraId="43CD7B4A" w14:textId="77777777" w:rsidTr="0027039D">
        <w:tc>
          <w:tcPr>
            <w:tcW w:w="4927" w:type="dxa"/>
          </w:tcPr>
          <w:p w14:paraId="18886E53" w14:textId="77777777" w:rsidR="00370694" w:rsidRPr="002D6A38" w:rsidRDefault="00370694" w:rsidP="0027039D">
            <w:pPr>
              <w:widowControl/>
              <w:numPr>
                <w:ilvl w:val="0"/>
                <w:numId w:val="6"/>
              </w:numPr>
              <w:suppressAutoHyphens/>
              <w:autoSpaceDE w:val="0"/>
              <w:spacing w:after="120"/>
              <w:ind w:left="291" w:hanging="284"/>
              <w:rPr>
                <w:rFonts w:ascii="Arial" w:hAnsi="Arial" w:cs="Arial"/>
                <w:lang w:val="en-GB"/>
              </w:rPr>
            </w:pPr>
            <w:r w:rsidRPr="002D6A38">
              <w:rPr>
                <w:rFonts w:ascii="Arial" w:hAnsi="Arial" w:cs="Arial"/>
                <w:lang w:val="en-GB"/>
              </w:rPr>
              <w:t>What are the aims of this study/project?</w:t>
            </w:r>
          </w:p>
          <w:p w14:paraId="44FD2338" w14:textId="77777777" w:rsidR="00370694" w:rsidRPr="002D6A38" w:rsidRDefault="00370694" w:rsidP="0027039D">
            <w:pPr>
              <w:rPr>
                <w:rFonts w:ascii="Arial" w:hAnsi="Arial" w:cs="Arial"/>
                <w:lang w:val="en-GB"/>
              </w:rPr>
            </w:pPr>
          </w:p>
        </w:tc>
        <w:tc>
          <w:tcPr>
            <w:tcW w:w="4927" w:type="dxa"/>
          </w:tcPr>
          <w:p w14:paraId="3E3CF69B" w14:textId="77777777" w:rsidR="00370694" w:rsidRPr="002D6A38" w:rsidRDefault="00370694" w:rsidP="0027039D">
            <w:pPr>
              <w:rPr>
                <w:rFonts w:ascii="Arial" w:hAnsi="Arial" w:cs="Arial"/>
                <w:lang w:val="en-GB"/>
              </w:rPr>
            </w:pPr>
          </w:p>
        </w:tc>
      </w:tr>
      <w:tr w:rsidR="00370694" w:rsidRPr="002D6A38" w14:paraId="34626CBD" w14:textId="77777777" w:rsidTr="0027039D">
        <w:tc>
          <w:tcPr>
            <w:tcW w:w="4927" w:type="dxa"/>
          </w:tcPr>
          <w:p w14:paraId="3CFF9DB3" w14:textId="77777777" w:rsidR="00370694" w:rsidRPr="002D6A38" w:rsidRDefault="00370694" w:rsidP="0027039D">
            <w:pPr>
              <w:widowControl/>
              <w:numPr>
                <w:ilvl w:val="0"/>
                <w:numId w:val="6"/>
              </w:numPr>
              <w:suppressAutoHyphens/>
              <w:autoSpaceDE w:val="0"/>
              <w:spacing w:after="120"/>
              <w:ind w:left="291" w:hanging="284"/>
              <w:rPr>
                <w:rFonts w:ascii="Arial" w:hAnsi="Arial" w:cs="Arial"/>
                <w:lang w:val="en-GB"/>
              </w:rPr>
            </w:pPr>
            <w:r w:rsidRPr="002D6A38">
              <w:rPr>
                <w:rFonts w:ascii="Arial" w:hAnsi="Arial" w:cs="Arial"/>
                <w:lang w:val="en-GB"/>
              </w:rPr>
              <w:t>How will the study be carried out?</w:t>
            </w:r>
            <w:r w:rsidRPr="002D6A38">
              <w:rPr>
                <w:rFonts w:ascii="Arial" w:hAnsi="Arial" w:cs="Arial"/>
                <w:lang w:val="en-GB"/>
              </w:rPr>
              <w:br/>
              <w:t>(e.g. interviews, questionnaires, observation)</w:t>
            </w:r>
          </w:p>
          <w:p w14:paraId="3551B15F" w14:textId="77777777" w:rsidR="00370694" w:rsidRPr="002D6A38" w:rsidRDefault="00370694" w:rsidP="0027039D">
            <w:pPr>
              <w:ind w:left="284"/>
              <w:rPr>
                <w:rFonts w:ascii="Arial" w:hAnsi="Arial" w:cs="Arial"/>
                <w:i/>
                <w:lang w:val="en-GB"/>
              </w:rPr>
            </w:pPr>
            <w:r w:rsidRPr="002D6A38">
              <w:rPr>
                <w:rFonts w:ascii="Arial" w:hAnsi="Arial" w:cs="Arial"/>
                <w:i/>
                <w:sz w:val="20"/>
                <w:lang w:val="en-GB"/>
              </w:rPr>
              <w:t>Please include copies of any questionnaires with your application.</w:t>
            </w:r>
          </w:p>
        </w:tc>
        <w:tc>
          <w:tcPr>
            <w:tcW w:w="4927" w:type="dxa"/>
          </w:tcPr>
          <w:p w14:paraId="1A0E5F15" w14:textId="77777777" w:rsidR="00370694" w:rsidRPr="002D6A38" w:rsidRDefault="00370694" w:rsidP="0027039D">
            <w:pPr>
              <w:rPr>
                <w:rFonts w:ascii="Arial" w:hAnsi="Arial" w:cs="Arial"/>
                <w:lang w:val="en-GB"/>
              </w:rPr>
            </w:pPr>
          </w:p>
        </w:tc>
      </w:tr>
      <w:tr w:rsidR="00370694" w:rsidRPr="002D6A38" w14:paraId="500B21CF" w14:textId="77777777" w:rsidTr="0027039D">
        <w:tc>
          <w:tcPr>
            <w:tcW w:w="4927" w:type="dxa"/>
          </w:tcPr>
          <w:p w14:paraId="3EF26CC5" w14:textId="77777777" w:rsidR="00370694" w:rsidRPr="002D6A38" w:rsidRDefault="00370694" w:rsidP="0027039D">
            <w:pPr>
              <w:widowControl/>
              <w:numPr>
                <w:ilvl w:val="0"/>
                <w:numId w:val="6"/>
              </w:numPr>
              <w:suppressAutoHyphens/>
              <w:autoSpaceDE w:val="0"/>
              <w:spacing w:after="120"/>
              <w:ind w:left="291" w:hanging="291"/>
              <w:rPr>
                <w:rFonts w:ascii="Arial" w:hAnsi="Arial" w:cs="Arial"/>
                <w:lang w:val="en-GB"/>
              </w:rPr>
            </w:pPr>
            <w:r w:rsidRPr="002D6A38">
              <w:rPr>
                <w:rFonts w:ascii="Arial" w:hAnsi="Arial" w:cs="Arial"/>
                <w:lang w:val="en-GB"/>
              </w:rPr>
              <w:t>How many participants will be recruited, and by what criteria will they be selected?</w:t>
            </w:r>
          </w:p>
          <w:p w14:paraId="7543A0CC" w14:textId="77777777" w:rsidR="00370694" w:rsidRPr="002D6A38" w:rsidRDefault="00370694" w:rsidP="0027039D">
            <w:pPr>
              <w:rPr>
                <w:rFonts w:ascii="Arial" w:hAnsi="Arial" w:cs="Arial"/>
                <w:lang w:val="en-GB"/>
              </w:rPr>
            </w:pPr>
          </w:p>
        </w:tc>
        <w:tc>
          <w:tcPr>
            <w:tcW w:w="4927" w:type="dxa"/>
          </w:tcPr>
          <w:p w14:paraId="3E7CAD24" w14:textId="77777777" w:rsidR="00370694" w:rsidRPr="002D6A38" w:rsidRDefault="00370694" w:rsidP="0027039D">
            <w:pPr>
              <w:rPr>
                <w:rFonts w:ascii="Arial" w:hAnsi="Arial" w:cs="Arial"/>
                <w:lang w:val="en-GB"/>
              </w:rPr>
            </w:pPr>
          </w:p>
        </w:tc>
      </w:tr>
    </w:tbl>
    <w:p w14:paraId="561CD2F9" w14:textId="77777777" w:rsidR="00370694" w:rsidRPr="002D6A38" w:rsidRDefault="00370694" w:rsidP="00370694">
      <w:pPr>
        <w:rPr>
          <w:rFonts w:ascii="Arial" w:hAnsi="Arial" w:cs="Arial"/>
          <w:lang w:val="en-GB"/>
        </w:rPr>
      </w:pPr>
    </w:p>
    <w:tbl>
      <w:tblPr>
        <w:tblW w:w="0" w:type="auto"/>
        <w:tblInd w:w="-7" w:type="dxa"/>
        <w:tblLayout w:type="fixed"/>
        <w:tblCellMar>
          <w:top w:w="57" w:type="dxa"/>
          <w:bottom w:w="57" w:type="dxa"/>
        </w:tblCellMar>
        <w:tblLook w:val="0000" w:firstRow="0" w:lastRow="0" w:firstColumn="0" w:lastColumn="0" w:noHBand="0" w:noVBand="0"/>
      </w:tblPr>
      <w:tblGrid>
        <w:gridCol w:w="4935"/>
        <w:gridCol w:w="4908"/>
      </w:tblGrid>
      <w:tr w:rsidR="00370694" w:rsidRPr="002D6A38" w14:paraId="7F1EA5F4" w14:textId="77777777" w:rsidTr="0027039D">
        <w:tc>
          <w:tcPr>
            <w:tcW w:w="9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AD66CF4" w14:textId="77777777" w:rsidR="00370694" w:rsidRPr="002D6A38" w:rsidRDefault="00370694" w:rsidP="0027039D">
            <w:pPr>
              <w:rPr>
                <w:rFonts w:ascii="Arial" w:hAnsi="Arial" w:cs="Arial"/>
                <w:lang w:val="en-GB"/>
              </w:rPr>
            </w:pPr>
            <w:r w:rsidRPr="002D6A38">
              <w:rPr>
                <w:rFonts w:ascii="Arial" w:hAnsi="Arial" w:cs="Arial"/>
                <w:b/>
                <w:lang w:val="en-GB"/>
              </w:rPr>
              <w:t>SAFEGUARDING</w:t>
            </w:r>
          </w:p>
        </w:tc>
      </w:tr>
      <w:tr w:rsidR="00370694" w:rsidRPr="002D6A38" w14:paraId="7A18E4BB" w14:textId="77777777" w:rsidTr="0027039D">
        <w:tc>
          <w:tcPr>
            <w:tcW w:w="4935" w:type="dxa"/>
            <w:tcBorders>
              <w:top w:val="single" w:sz="4" w:space="0" w:color="000000"/>
              <w:left w:val="single" w:sz="4" w:space="0" w:color="000000"/>
              <w:bottom w:val="single" w:sz="4" w:space="0" w:color="000000"/>
            </w:tcBorders>
            <w:shd w:val="clear" w:color="auto" w:fill="FFFFFF"/>
          </w:tcPr>
          <w:p w14:paraId="55D16F42" w14:textId="77777777" w:rsidR="00370694" w:rsidRPr="002D6A38" w:rsidRDefault="00370694" w:rsidP="0027039D">
            <w:pPr>
              <w:widowControl/>
              <w:numPr>
                <w:ilvl w:val="0"/>
                <w:numId w:val="6"/>
              </w:numPr>
              <w:suppressAutoHyphens/>
              <w:autoSpaceDE w:val="0"/>
              <w:spacing w:after="120"/>
              <w:ind w:left="291" w:hanging="291"/>
              <w:rPr>
                <w:rFonts w:ascii="Arial" w:hAnsi="Arial" w:cs="Arial"/>
                <w:lang w:val="en-GB"/>
              </w:rPr>
            </w:pPr>
            <w:r w:rsidRPr="002D6A38">
              <w:rPr>
                <w:rFonts w:ascii="Arial" w:hAnsi="Arial" w:cs="Arial"/>
                <w:lang w:val="en-GB"/>
              </w:rPr>
              <w:t>Does the study involve participants who are under 18 or particularly vulnerable or unable to give informed consent?</w:t>
            </w:r>
          </w:p>
          <w:p w14:paraId="5EA62D49" w14:textId="77777777" w:rsidR="00370694" w:rsidRPr="002D6A38" w:rsidRDefault="00370694" w:rsidP="0027039D">
            <w:pPr>
              <w:rPr>
                <w:rFonts w:ascii="Arial" w:hAnsi="Arial" w:cs="Arial"/>
                <w:lang w:val="en-GB"/>
              </w:rPr>
            </w:pP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8244275" w14:textId="77777777" w:rsidR="00370694" w:rsidRPr="002D6A38" w:rsidRDefault="00370694" w:rsidP="0027039D">
            <w:pPr>
              <w:rPr>
                <w:rFonts w:ascii="Arial" w:hAnsi="Arial" w:cs="Arial"/>
                <w:lang w:val="en-GB"/>
              </w:rPr>
            </w:pPr>
            <w:r w:rsidRPr="002D6A38">
              <w:rPr>
                <w:rFonts w:ascii="Arial" w:hAnsi="Arial" w:cs="Arial"/>
                <w:lang w:val="en-GB"/>
              </w:rPr>
              <w:t>No / Yes</w:t>
            </w:r>
          </w:p>
          <w:p w14:paraId="12163C6D" w14:textId="77777777" w:rsidR="00370694" w:rsidRPr="002D6A38" w:rsidRDefault="00370694" w:rsidP="0027039D">
            <w:pPr>
              <w:rPr>
                <w:rFonts w:ascii="Arial" w:hAnsi="Arial" w:cs="Arial"/>
                <w:lang w:val="en-GB"/>
              </w:rPr>
            </w:pPr>
          </w:p>
        </w:tc>
      </w:tr>
      <w:tr w:rsidR="00370694" w:rsidRPr="002D6A38" w14:paraId="17CB2639" w14:textId="77777777" w:rsidTr="0027039D">
        <w:tc>
          <w:tcPr>
            <w:tcW w:w="4935" w:type="dxa"/>
            <w:tcBorders>
              <w:top w:val="single" w:sz="4" w:space="0" w:color="000000"/>
              <w:left w:val="single" w:sz="4" w:space="0" w:color="000000"/>
              <w:bottom w:val="single" w:sz="4" w:space="0" w:color="000000"/>
            </w:tcBorders>
            <w:shd w:val="clear" w:color="auto" w:fill="FFFFFF"/>
          </w:tcPr>
          <w:p w14:paraId="280BD08C" w14:textId="77777777" w:rsidR="00370694" w:rsidRPr="002D6A38" w:rsidRDefault="00370694" w:rsidP="0027039D">
            <w:pPr>
              <w:widowControl/>
              <w:numPr>
                <w:ilvl w:val="0"/>
                <w:numId w:val="6"/>
              </w:numPr>
              <w:suppressAutoHyphens/>
              <w:autoSpaceDE w:val="0"/>
              <w:spacing w:after="120"/>
              <w:ind w:left="291" w:hanging="284"/>
              <w:rPr>
                <w:rFonts w:ascii="Arial" w:hAnsi="Arial" w:cs="Arial"/>
                <w:lang w:val="en-GB"/>
              </w:rPr>
            </w:pPr>
            <w:r w:rsidRPr="002D6A38">
              <w:rPr>
                <w:rFonts w:ascii="Arial" w:hAnsi="Arial" w:cs="Arial"/>
                <w:lang w:val="en-GB"/>
              </w:rPr>
              <w:t xml:space="preserve">Have any safeguarding issues </w:t>
            </w:r>
            <w:proofErr w:type="gramStart"/>
            <w:r w:rsidRPr="002D6A38">
              <w:rPr>
                <w:rFonts w:ascii="Arial" w:hAnsi="Arial" w:cs="Arial"/>
                <w:lang w:val="en-GB"/>
              </w:rPr>
              <w:t>have</w:t>
            </w:r>
            <w:proofErr w:type="gramEnd"/>
            <w:r w:rsidRPr="002D6A38">
              <w:rPr>
                <w:rFonts w:ascii="Arial" w:hAnsi="Arial" w:cs="Arial"/>
                <w:lang w:val="en-GB"/>
              </w:rPr>
              <w:t xml:space="preserve"> you identified?  If yes, provide details of the arrangements you will make to ensure safeguarding good practice.</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684C5303" w14:textId="77777777" w:rsidR="00370694" w:rsidRPr="002D6A38" w:rsidRDefault="00370694" w:rsidP="0027039D">
            <w:pPr>
              <w:rPr>
                <w:rFonts w:ascii="Arial" w:hAnsi="Arial" w:cs="Arial"/>
                <w:lang w:val="en-GB"/>
              </w:rPr>
            </w:pPr>
            <w:r w:rsidRPr="002D6A38">
              <w:rPr>
                <w:rFonts w:ascii="Arial" w:hAnsi="Arial" w:cs="Arial"/>
                <w:lang w:val="en-GB"/>
              </w:rPr>
              <w:t>No / Yes</w:t>
            </w:r>
          </w:p>
          <w:p w14:paraId="53199738" w14:textId="77777777" w:rsidR="00370694" w:rsidRPr="002D6A38" w:rsidRDefault="00370694" w:rsidP="0027039D">
            <w:pPr>
              <w:rPr>
                <w:rFonts w:ascii="Arial" w:hAnsi="Arial" w:cs="Arial"/>
                <w:lang w:val="en-GB"/>
              </w:rPr>
            </w:pPr>
          </w:p>
        </w:tc>
      </w:tr>
      <w:tr w:rsidR="00370694" w:rsidRPr="002D6A38" w14:paraId="6AF82946" w14:textId="77777777" w:rsidTr="0027039D">
        <w:tc>
          <w:tcPr>
            <w:tcW w:w="4935" w:type="dxa"/>
            <w:tcBorders>
              <w:top w:val="single" w:sz="4" w:space="0" w:color="000000"/>
              <w:left w:val="single" w:sz="4" w:space="0" w:color="000000"/>
              <w:bottom w:val="single" w:sz="4" w:space="0" w:color="000000"/>
            </w:tcBorders>
            <w:shd w:val="clear" w:color="auto" w:fill="FFFFFF"/>
          </w:tcPr>
          <w:p w14:paraId="67861B3E" w14:textId="77777777" w:rsidR="00370694" w:rsidRPr="002D6A38" w:rsidRDefault="00370694" w:rsidP="0027039D">
            <w:pPr>
              <w:widowControl/>
              <w:numPr>
                <w:ilvl w:val="0"/>
                <w:numId w:val="6"/>
              </w:numPr>
              <w:suppressAutoHyphens/>
              <w:autoSpaceDE w:val="0"/>
              <w:spacing w:after="120"/>
              <w:ind w:left="291" w:hanging="284"/>
              <w:rPr>
                <w:rFonts w:ascii="Arial" w:hAnsi="Arial" w:cs="Arial"/>
                <w:lang w:val="en-GB"/>
              </w:rPr>
            </w:pPr>
            <w:r w:rsidRPr="002D6A38">
              <w:rPr>
                <w:rFonts w:ascii="Arial" w:hAnsi="Arial" w:cs="Arial"/>
                <w:lang w:val="en-GB"/>
              </w:rPr>
              <w:t>Will the study involve discussion of sensitive topics not usually addressed in your placement work?</w:t>
            </w:r>
            <w:r w:rsidRPr="002D6A38">
              <w:rPr>
                <w:rFonts w:ascii="Arial" w:hAnsi="Arial" w:cs="Arial"/>
                <w:lang w:val="en-GB"/>
              </w:rPr>
              <w:br/>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1ECFFEC1" w14:textId="77777777" w:rsidR="00370694" w:rsidRPr="002D6A38" w:rsidRDefault="00370694" w:rsidP="0027039D">
            <w:pPr>
              <w:rPr>
                <w:rFonts w:ascii="Arial" w:hAnsi="Arial" w:cs="Arial"/>
                <w:lang w:val="en-GB"/>
              </w:rPr>
            </w:pPr>
            <w:r w:rsidRPr="002D6A38">
              <w:rPr>
                <w:rFonts w:ascii="Arial" w:hAnsi="Arial" w:cs="Arial"/>
                <w:lang w:val="en-GB"/>
              </w:rPr>
              <w:t>No / Yes</w:t>
            </w:r>
          </w:p>
          <w:p w14:paraId="2C6CF4CD" w14:textId="77777777" w:rsidR="00370694" w:rsidRPr="002D6A38" w:rsidRDefault="00370694" w:rsidP="0027039D">
            <w:pPr>
              <w:rPr>
                <w:rFonts w:ascii="Arial" w:hAnsi="Arial" w:cs="Arial"/>
                <w:lang w:val="en-GB"/>
              </w:rPr>
            </w:pPr>
          </w:p>
        </w:tc>
      </w:tr>
      <w:tr w:rsidR="00370694" w:rsidRPr="002D6A38" w14:paraId="438073CE" w14:textId="77777777" w:rsidTr="0027039D">
        <w:tc>
          <w:tcPr>
            <w:tcW w:w="4935" w:type="dxa"/>
            <w:tcBorders>
              <w:top w:val="single" w:sz="4" w:space="0" w:color="000000"/>
              <w:left w:val="single" w:sz="4" w:space="0" w:color="000000"/>
              <w:bottom w:val="single" w:sz="4" w:space="0" w:color="000000"/>
            </w:tcBorders>
            <w:shd w:val="clear" w:color="auto" w:fill="FFFFFF"/>
          </w:tcPr>
          <w:p w14:paraId="4D54433D" w14:textId="77777777" w:rsidR="00370694" w:rsidRPr="002D6A38" w:rsidRDefault="00370694" w:rsidP="0027039D">
            <w:pPr>
              <w:widowControl/>
              <w:numPr>
                <w:ilvl w:val="0"/>
                <w:numId w:val="6"/>
              </w:numPr>
              <w:suppressAutoHyphens/>
              <w:autoSpaceDE w:val="0"/>
              <w:spacing w:after="120"/>
              <w:ind w:left="291" w:hanging="284"/>
              <w:rPr>
                <w:rFonts w:ascii="Arial" w:hAnsi="Arial" w:cs="Arial"/>
                <w:lang w:val="en-GB"/>
              </w:rPr>
            </w:pPr>
            <w:r w:rsidRPr="002D6A38">
              <w:rPr>
                <w:rFonts w:ascii="Arial" w:hAnsi="Arial" w:cs="Arial"/>
                <w:lang w:val="en-GB"/>
              </w:rPr>
              <w:t>Could the study induce psychological stress, anxiety, or cause harm or negative consequences to the participants beyond the risks encountered in normal life?</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34A448B6" w14:textId="77777777" w:rsidR="00370694" w:rsidRPr="002D6A38" w:rsidRDefault="00370694" w:rsidP="0027039D">
            <w:pPr>
              <w:rPr>
                <w:rFonts w:ascii="Arial" w:hAnsi="Arial" w:cs="Arial"/>
                <w:lang w:val="en-GB"/>
              </w:rPr>
            </w:pPr>
            <w:r w:rsidRPr="002D6A38">
              <w:rPr>
                <w:rFonts w:ascii="Arial" w:hAnsi="Arial" w:cs="Arial"/>
                <w:lang w:val="en-GB"/>
              </w:rPr>
              <w:t>No / Yes</w:t>
            </w:r>
          </w:p>
          <w:p w14:paraId="1D8647E2" w14:textId="77777777" w:rsidR="00370694" w:rsidRPr="002D6A38" w:rsidRDefault="00370694" w:rsidP="0027039D">
            <w:pPr>
              <w:rPr>
                <w:rFonts w:ascii="Arial" w:hAnsi="Arial" w:cs="Arial"/>
                <w:lang w:val="en-GB"/>
              </w:rPr>
            </w:pPr>
          </w:p>
        </w:tc>
      </w:tr>
      <w:tr w:rsidR="00370694" w:rsidRPr="002D6A38" w14:paraId="24A43BEB" w14:textId="77777777" w:rsidTr="0027039D">
        <w:tc>
          <w:tcPr>
            <w:tcW w:w="4935" w:type="dxa"/>
            <w:tcBorders>
              <w:top w:val="single" w:sz="4" w:space="0" w:color="000000"/>
              <w:left w:val="single" w:sz="4" w:space="0" w:color="000000"/>
              <w:bottom w:val="single" w:sz="4" w:space="0" w:color="000000"/>
            </w:tcBorders>
            <w:shd w:val="clear" w:color="auto" w:fill="auto"/>
          </w:tcPr>
          <w:p w14:paraId="31E78359" w14:textId="77777777" w:rsidR="00370694" w:rsidRPr="002D6A38" w:rsidRDefault="00370694" w:rsidP="0027039D">
            <w:pPr>
              <w:widowControl/>
              <w:numPr>
                <w:ilvl w:val="0"/>
                <w:numId w:val="6"/>
              </w:numPr>
              <w:suppressAutoHyphens/>
              <w:autoSpaceDE w:val="0"/>
              <w:spacing w:after="120"/>
              <w:ind w:left="291" w:hanging="284"/>
              <w:rPr>
                <w:rFonts w:ascii="Arial" w:hAnsi="Arial" w:cs="Arial"/>
                <w:lang w:val="en-GB"/>
              </w:rPr>
            </w:pPr>
            <w:r w:rsidRPr="002D6A38">
              <w:rPr>
                <w:rFonts w:ascii="Arial" w:hAnsi="Arial" w:cs="Arial"/>
                <w:lang w:val="en-GB"/>
              </w:rPr>
              <w:t>Will financial inducements (other than reasonable expenses) be offered to participants?</w:t>
            </w:r>
            <w:r w:rsidRPr="002D6A38">
              <w:rPr>
                <w:rFonts w:ascii="Arial" w:hAnsi="Arial" w:cs="Arial"/>
                <w:lang w:val="en-GB"/>
              </w:rPr>
              <w:br/>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19A6BB2F" w14:textId="77777777" w:rsidR="00370694" w:rsidRPr="002D6A38" w:rsidRDefault="00370694" w:rsidP="0027039D">
            <w:pPr>
              <w:rPr>
                <w:rFonts w:ascii="Arial" w:hAnsi="Arial" w:cs="Arial"/>
                <w:lang w:val="en-GB"/>
              </w:rPr>
            </w:pPr>
            <w:r w:rsidRPr="002D6A38">
              <w:rPr>
                <w:rFonts w:ascii="Arial" w:hAnsi="Arial" w:cs="Arial"/>
                <w:lang w:val="en-GB"/>
              </w:rPr>
              <w:t>No / Yes</w:t>
            </w:r>
          </w:p>
          <w:p w14:paraId="2C67C95A" w14:textId="77777777" w:rsidR="00370694" w:rsidRPr="002D6A38" w:rsidRDefault="00370694" w:rsidP="0027039D">
            <w:pPr>
              <w:rPr>
                <w:rFonts w:ascii="Arial" w:hAnsi="Arial" w:cs="Arial"/>
                <w:lang w:val="en-GB"/>
              </w:rPr>
            </w:pPr>
          </w:p>
        </w:tc>
      </w:tr>
      <w:tr w:rsidR="00370694" w:rsidRPr="002D6A38" w14:paraId="6304D7B5" w14:textId="77777777" w:rsidTr="0027039D">
        <w:tc>
          <w:tcPr>
            <w:tcW w:w="4935" w:type="dxa"/>
            <w:tcBorders>
              <w:top w:val="single" w:sz="4" w:space="0" w:color="000000"/>
              <w:left w:val="single" w:sz="4" w:space="0" w:color="000000"/>
              <w:bottom w:val="single" w:sz="4" w:space="0" w:color="000000"/>
            </w:tcBorders>
            <w:shd w:val="clear" w:color="auto" w:fill="auto"/>
          </w:tcPr>
          <w:p w14:paraId="4B9B5F04" w14:textId="77777777" w:rsidR="00370694" w:rsidRPr="002D6A38" w:rsidRDefault="00370694" w:rsidP="0027039D">
            <w:pPr>
              <w:widowControl/>
              <w:numPr>
                <w:ilvl w:val="0"/>
                <w:numId w:val="6"/>
              </w:numPr>
              <w:suppressAutoHyphens/>
              <w:autoSpaceDE w:val="0"/>
              <w:spacing w:after="120"/>
              <w:ind w:left="291" w:hanging="284"/>
              <w:rPr>
                <w:rFonts w:ascii="Arial" w:hAnsi="Arial" w:cs="Arial"/>
                <w:lang w:val="en-GB"/>
              </w:rPr>
            </w:pPr>
            <w:r w:rsidRPr="002D6A38">
              <w:rPr>
                <w:rFonts w:ascii="Arial" w:hAnsi="Arial" w:cs="Arial"/>
                <w:lang w:val="en-GB"/>
              </w:rPr>
              <w:t>What other particular ethical issues do you foresee?</w:t>
            </w:r>
            <w:r w:rsidRPr="002D6A38">
              <w:rPr>
                <w:rFonts w:ascii="Arial" w:hAnsi="Arial" w:cs="Arial"/>
                <w:lang w:val="en-GB"/>
              </w:rPr>
              <w:br/>
            </w:r>
            <w:r w:rsidRPr="002D6A38">
              <w:rPr>
                <w:rFonts w:ascii="Arial" w:hAnsi="Arial" w:cs="Arial"/>
                <w:lang w:val="en-GB"/>
              </w:rPr>
              <w:br/>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14:paraId="22990295" w14:textId="77777777" w:rsidR="00370694" w:rsidRPr="002D6A38" w:rsidRDefault="00370694" w:rsidP="0027039D">
            <w:pPr>
              <w:rPr>
                <w:rFonts w:ascii="Arial" w:hAnsi="Arial" w:cs="Arial"/>
                <w:lang w:val="en-GB"/>
              </w:rPr>
            </w:pPr>
          </w:p>
        </w:tc>
      </w:tr>
    </w:tbl>
    <w:p w14:paraId="4BD422D4" w14:textId="77777777" w:rsidR="00370694" w:rsidRPr="002D6A38" w:rsidRDefault="00370694" w:rsidP="00370694">
      <w:pPr>
        <w:rPr>
          <w:rFonts w:ascii="Arial" w:hAnsi="Arial" w:cs="Arial"/>
          <w:lang w:val="en-GB"/>
        </w:rPr>
      </w:pPr>
    </w:p>
    <w:tbl>
      <w:tblPr>
        <w:tblW w:w="0" w:type="auto"/>
        <w:tblLayout w:type="fixed"/>
        <w:tblCellMar>
          <w:top w:w="57" w:type="dxa"/>
          <w:bottom w:w="57" w:type="dxa"/>
        </w:tblCellMar>
        <w:tblLook w:val="0000" w:firstRow="0" w:lastRow="0" w:firstColumn="0" w:lastColumn="0" w:noHBand="0" w:noVBand="0"/>
      </w:tblPr>
      <w:tblGrid>
        <w:gridCol w:w="4928"/>
        <w:gridCol w:w="4915"/>
      </w:tblGrid>
      <w:tr w:rsidR="00370694" w:rsidRPr="002D6A38" w14:paraId="20378772" w14:textId="77777777" w:rsidTr="0027039D">
        <w:tc>
          <w:tcPr>
            <w:tcW w:w="9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4490452" w14:textId="77777777" w:rsidR="00370694" w:rsidRPr="002D6A38" w:rsidRDefault="00370694" w:rsidP="0027039D">
            <w:pPr>
              <w:rPr>
                <w:rFonts w:ascii="Arial" w:hAnsi="Arial" w:cs="Arial"/>
                <w:lang w:val="en-GB"/>
              </w:rPr>
            </w:pPr>
            <w:r w:rsidRPr="002D6A38">
              <w:rPr>
                <w:rFonts w:ascii="Arial" w:hAnsi="Arial" w:cs="Arial"/>
                <w:b/>
                <w:lang w:val="en-GB"/>
              </w:rPr>
              <w:t>INFORMED CONSENT</w:t>
            </w:r>
          </w:p>
        </w:tc>
      </w:tr>
      <w:tr w:rsidR="00370694" w:rsidRPr="002D6A38" w14:paraId="10A32870" w14:textId="77777777" w:rsidTr="0027039D">
        <w:tc>
          <w:tcPr>
            <w:tcW w:w="4928" w:type="dxa"/>
            <w:tcBorders>
              <w:top w:val="single" w:sz="4" w:space="0" w:color="000000"/>
              <w:left w:val="single" w:sz="4" w:space="0" w:color="000000"/>
              <w:bottom w:val="single" w:sz="4" w:space="0" w:color="000000"/>
            </w:tcBorders>
            <w:shd w:val="clear" w:color="auto" w:fill="FFFFFF"/>
          </w:tcPr>
          <w:p w14:paraId="0D53E919" w14:textId="77777777" w:rsidR="00370694" w:rsidRPr="002D6A38" w:rsidRDefault="00370694" w:rsidP="0027039D">
            <w:pPr>
              <w:widowControl/>
              <w:numPr>
                <w:ilvl w:val="0"/>
                <w:numId w:val="6"/>
              </w:numPr>
              <w:suppressAutoHyphens/>
              <w:autoSpaceDE w:val="0"/>
              <w:spacing w:after="120"/>
              <w:ind w:left="433" w:hanging="426"/>
              <w:rPr>
                <w:rFonts w:ascii="Arial" w:hAnsi="Arial" w:cs="Arial"/>
                <w:lang w:val="en-GB"/>
              </w:rPr>
            </w:pPr>
            <w:r w:rsidRPr="002D6A38">
              <w:rPr>
                <w:rFonts w:ascii="Arial" w:hAnsi="Arial" w:cs="Arial"/>
                <w:lang w:val="en-GB"/>
              </w:rPr>
              <w:t>Will you ensure informed consent from individual participants?</w:t>
            </w:r>
          </w:p>
          <w:p w14:paraId="67221EE6" w14:textId="77777777" w:rsidR="00370694" w:rsidRPr="002D6A38" w:rsidRDefault="00370694" w:rsidP="0027039D">
            <w:pPr>
              <w:ind w:left="433"/>
              <w:rPr>
                <w:rFonts w:ascii="Arial" w:hAnsi="Arial" w:cs="Arial"/>
                <w:i/>
                <w:sz w:val="20"/>
                <w:lang w:val="en-GB"/>
              </w:rPr>
            </w:pPr>
            <w:r w:rsidRPr="002D6A38">
              <w:rPr>
                <w:rFonts w:ascii="Arial" w:hAnsi="Arial" w:cs="Arial"/>
                <w:i/>
                <w:sz w:val="20"/>
                <w:lang w:val="en-GB"/>
              </w:rPr>
              <w:t xml:space="preserve">Please include a copy of your information sheet </w:t>
            </w:r>
            <w:r w:rsidRPr="002D6A38">
              <w:rPr>
                <w:rFonts w:ascii="Arial" w:hAnsi="Arial" w:cs="Arial"/>
                <w:i/>
                <w:sz w:val="20"/>
                <w:lang w:val="en-GB"/>
              </w:rPr>
              <w:lastRenderedPageBreak/>
              <w:t>and consent form with your application.</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14:paraId="23084DF3" w14:textId="77777777" w:rsidR="00370694" w:rsidRPr="002D6A38" w:rsidRDefault="00370694" w:rsidP="0027039D">
            <w:pPr>
              <w:rPr>
                <w:rFonts w:ascii="Arial" w:hAnsi="Arial" w:cs="Arial"/>
                <w:lang w:val="en-GB"/>
              </w:rPr>
            </w:pPr>
            <w:r w:rsidRPr="002D6A38">
              <w:rPr>
                <w:rFonts w:ascii="Arial" w:hAnsi="Arial" w:cs="Arial"/>
                <w:lang w:val="en-GB"/>
              </w:rPr>
              <w:lastRenderedPageBreak/>
              <w:t>No / Yes</w:t>
            </w:r>
          </w:p>
        </w:tc>
      </w:tr>
      <w:tr w:rsidR="00370694" w:rsidRPr="002D6A38" w14:paraId="6A906538" w14:textId="77777777" w:rsidTr="0027039D">
        <w:tc>
          <w:tcPr>
            <w:tcW w:w="4928" w:type="dxa"/>
            <w:tcBorders>
              <w:top w:val="single" w:sz="4" w:space="0" w:color="000000"/>
              <w:left w:val="single" w:sz="4" w:space="0" w:color="000000"/>
              <w:bottom w:val="single" w:sz="4" w:space="0" w:color="000000"/>
            </w:tcBorders>
            <w:shd w:val="clear" w:color="auto" w:fill="FFFFFF"/>
          </w:tcPr>
          <w:p w14:paraId="5E531D43" w14:textId="77777777" w:rsidR="00370694" w:rsidRPr="002D6A38" w:rsidRDefault="00370694" w:rsidP="0027039D">
            <w:pPr>
              <w:widowControl/>
              <w:numPr>
                <w:ilvl w:val="0"/>
                <w:numId w:val="6"/>
              </w:numPr>
              <w:suppressAutoHyphens/>
              <w:autoSpaceDE w:val="0"/>
              <w:spacing w:after="120"/>
              <w:ind w:left="433" w:hanging="426"/>
              <w:rPr>
                <w:rFonts w:ascii="Arial" w:hAnsi="Arial" w:cs="Arial"/>
                <w:lang w:val="en-GB"/>
              </w:rPr>
            </w:pPr>
            <w:r w:rsidRPr="002D6A38">
              <w:rPr>
                <w:rFonts w:ascii="Arial" w:hAnsi="Arial" w:cs="Arial"/>
                <w:lang w:val="en-GB"/>
              </w:rPr>
              <w:t>Do you need to seek permission from any institution or service-providers?</w:t>
            </w:r>
            <w:r w:rsidRPr="002D6A38">
              <w:rPr>
                <w:rFonts w:ascii="Arial" w:hAnsi="Arial" w:cs="Arial"/>
                <w:lang w:val="en-GB"/>
              </w:rPr>
              <w:br/>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14:paraId="3596859B" w14:textId="77777777" w:rsidR="00370694" w:rsidRPr="002D6A38" w:rsidRDefault="00370694" w:rsidP="0027039D">
            <w:pPr>
              <w:rPr>
                <w:rFonts w:ascii="Arial" w:hAnsi="Arial" w:cs="Arial"/>
                <w:lang w:val="en-GB"/>
              </w:rPr>
            </w:pPr>
            <w:r w:rsidRPr="002D6A38">
              <w:rPr>
                <w:rFonts w:ascii="Arial" w:hAnsi="Arial" w:cs="Arial"/>
                <w:lang w:val="en-GB"/>
              </w:rPr>
              <w:t>No / Yes</w:t>
            </w:r>
          </w:p>
        </w:tc>
      </w:tr>
      <w:tr w:rsidR="00370694" w:rsidRPr="002D6A38" w14:paraId="074A0418" w14:textId="77777777" w:rsidTr="0027039D">
        <w:tc>
          <w:tcPr>
            <w:tcW w:w="4928" w:type="dxa"/>
            <w:tcBorders>
              <w:top w:val="single" w:sz="4" w:space="0" w:color="000000"/>
              <w:left w:val="single" w:sz="4" w:space="0" w:color="000000"/>
              <w:bottom w:val="single" w:sz="4" w:space="0" w:color="000000"/>
            </w:tcBorders>
            <w:shd w:val="clear" w:color="auto" w:fill="FFFFFF"/>
          </w:tcPr>
          <w:p w14:paraId="40881459" w14:textId="77777777" w:rsidR="00370694" w:rsidRPr="002D6A38" w:rsidRDefault="00370694" w:rsidP="0027039D">
            <w:pPr>
              <w:widowControl/>
              <w:numPr>
                <w:ilvl w:val="0"/>
                <w:numId w:val="6"/>
              </w:numPr>
              <w:suppressAutoHyphens/>
              <w:autoSpaceDE w:val="0"/>
              <w:spacing w:after="120"/>
              <w:ind w:left="433" w:hanging="426"/>
              <w:rPr>
                <w:rFonts w:ascii="Arial" w:hAnsi="Arial" w:cs="Arial"/>
                <w:lang w:val="en-GB"/>
              </w:rPr>
            </w:pPr>
            <w:r w:rsidRPr="002D6A38">
              <w:rPr>
                <w:rFonts w:ascii="Arial" w:hAnsi="Arial" w:cs="Arial"/>
                <w:lang w:val="en-GB"/>
              </w:rPr>
              <w:t>Will any interviews be audio or video recorded?</w:t>
            </w:r>
          </w:p>
          <w:p w14:paraId="3F816F9A" w14:textId="77777777" w:rsidR="00370694" w:rsidRPr="002D6A38" w:rsidRDefault="00370694" w:rsidP="0027039D">
            <w:pPr>
              <w:rPr>
                <w:rFonts w:ascii="Arial" w:hAnsi="Arial" w:cs="Arial"/>
                <w:lang w:val="en-GB"/>
              </w:rPr>
            </w:pP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14:paraId="63A3358B" w14:textId="77777777" w:rsidR="00370694" w:rsidRPr="002D6A38" w:rsidRDefault="00370694" w:rsidP="0027039D">
            <w:pPr>
              <w:rPr>
                <w:rFonts w:ascii="Arial" w:hAnsi="Arial" w:cs="Arial"/>
                <w:lang w:val="en-GB"/>
              </w:rPr>
            </w:pPr>
            <w:r w:rsidRPr="002D6A38">
              <w:rPr>
                <w:rFonts w:ascii="Arial" w:hAnsi="Arial" w:cs="Arial"/>
                <w:lang w:val="en-GB"/>
              </w:rPr>
              <w:t xml:space="preserve">No / Yes </w:t>
            </w:r>
          </w:p>
        </w:tc>
      </w:tr>
    </w:tbl>
    <w:p w14:paraId="3D8BC417" w14:textId="77777777" w:rsidR="00370694" w:rsidRPr="002D6A38" w:rsidRDefault="00370694" w:rsidP="00370694">
      <w:pPr>
        <w:rPr>
          <w:rFonts w:ascii="Arial" w:hAnsi="Arial" w:cs="Arial"/>
          <w:lang w:val="en-GB"/>
        </w:rPr>
      </w:pPr>
    </w:p>
    <w:tbl>
      <w:tblPr>
        <w:tblW w:w="0" w:type="auto"/>
        <w:tblLayout w:type="fixed"/>
        <w:tblCellMar>
          <w:top w:w="57" w:type="dxa"/>
          <w:bottom w:w="57" w:type="dxa"/>
        </w:tblCellMar>
        <w:tblLook w:val="0000" w:firstRow="0" w:lastRow="0" w:firstColumn="0" w:lastColumn="0" w:noHBand="0" w:noVBand="0"/>
      </w:tblPr>
      <w:tblGrid>
        <w:gridCol w:w="4921"/>
        <w:gridCol w:w="4922"/>
      </w:tblGrid>
      <w:tr w:rsidR="00370694" w:rsidRPr="002D6A38" w14:paraId="1B0EE073" w14:textId="77777777" w:rsidTr="0027039D">
        <w:tc>
          <w:tcPr>
            <w:tcW w:w="9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5EE891D" w14:textId="77777777" w:rsidR="00370694" w:rsidRPr="002D6A38" w:rsidRDefault="00370694" w:rsidP="0027039D">
            <w:pPr>
              <w:rPr>
                <w:rFonts w:ascii="Arial" w:hAnsi="Arial" w:cs="Arial"/>
                <w:b/>
                <w:lang w:val="en-GB"/>
              </w:rPr>
            </w:pPr>
            <w:r w:rsidRPr="002D6A38">
              <w:rPr>
                <w:rFonts w:ascii="Arial" w:hAnsi="Arial" w:cs="Arial"/>
                <w:b/>
                <w:lang w:val="en-GB"/>
              </w:rPr>
              <w:t>CONFIDENTIALITY AND ANONYMITY</w:t>
            </w:r>
          </w:p>
        </w:tc>
      </w:tr>
      <w:tr w:rsidR="00370694" w:rsidRPr="002D6A38" w14:paraId="01A3326F" w14:textId="77777777" w:rsidTr="0027039D">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24C5571F" w14:textId="77777777" w:rsidR="00370694" w:rsidRPr="002D6A38" w:rsidRDefault="00370694" w:rsidP="0027039D">
            <w:pPr>
              <w:widowControl/>
              <w:numPr>
                <w:ilvl w:val="0"/>
                <w:numId w:val="6"/>
              </w:numPr>
              <w:suppressAutoHyphens/>
              <w:autoSpaceDE w:val="0"/>
              <w:spacing w:after="120"/>
              <w:ind w:left="426" w:hanging="426"/>
              <w:rPr>
                <w:rFonts w:ascii="Arial" w:hAnsi="Arial" w:cs="Arial"/>
                <w:lang w:val="en-GB"/>
              </w:rPr>
            </w:pPr>
            <w:r w:rsidRPr="002D6A38">
              <w:rPr>
                <w:rFonts w:ascii="Arial" w:hAnsi="Arial" w:cs="Arial"/>
                <w:lang w:val="en-GB"/>
              </w:rPr>
              <w:t>How will confidentiality of individual participants be maintained?</w:t>
            </w:r>
          </w:p>
        </w:tc>
        <w:tc>
          <w:tcPr>
            <w:tcW w:w="4922" w:type="dxa"/>
            <w:tcBorders>
              <w:top w:val="single" w:sz="4" w:space="0" w:color="000000"/>
              <w:left w:val="single" w:sz="4" w:space="0" w:color="000000"/>
              <w:bottom w:val="single" w:sz="4" w:space="0" w:color="000000"/>
              <w:right w:val="single" w:sz="4" w:space="0" w:color="000000"/>
            </w:tcBorders>
            <w:shd w:val="clear" w:color="auto" w:fill="auto"/>
          </w:tcPr>
          <w:p w14:paraId="41AC14B5" w14:textId="77777777" w:rsidR="00370694" w:rsidRPr="002D6A38" w:rsidRDefault="00370694" w:rsidP="0027039D">
            <w:pPr>
              <w:rPr>
                <w:rFonts w:ascii="Arial" w:hAnsi="Arial" w:cs="Arial"/>
                <w:lang w:val="en-GB"/>
              </w:rPr>
            </w:pPr>
          </w:p>
        </w:tc>
      </w:tr>
      <w:tr w:rsidR="00370694" w:rsidRPr="002D6A38" w14:paraId="5F598CE5" w14:textId="77777777" w:rsidTr="0027039D">
        <w:trPr>
          <w:trHeight w:val="363"/>
        </w:trPr>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6CD27528" w14:textId="77777777" w:rsidR="00370694" w:rsidRPr="002D6A38" w:rsidRDefault="00370694" w:rsidP="0027039D">
            <w:pPr>
              <w:widowControl/>
              <w:numPr>
                <w:ilvl w:val="0"/>
                <w:numId w:val="6"/>
              </w:numPr>
              <w:suppressAutoHyphens/>
              <w:autoSpaceDE w:val="0"/>
              <w:spacing w:after="120"/>
              <w:ind w:left="426" w:hanging="426"/>
              <w:rPr>
                <w:rFonts w:ascii="Arial" w:hAnsi="Arial" w:cs="Arial"/>
                <w:lang w:val="en-GB"/>
              </w:rPr>
            </w:pPr>
            <w:r w:rsidRPr="002D6A38">
              <w:rPr>
                <w:rFonts w:ascii="Arial" w:hAnsi="Arial" w:cs="Arial"/>
                <w:lang w:val="en-GB"/>
              </w:rPr>
              <w:t>How will the confidentiality of the placement or context be maintained?</w:t>
            </w:r>
          </w:p>
        </w:tc>
        <w:tc>
          <w:tcPr>
            <w:tcW w:w="4922" w:type="dxa"/>
            <w:tcBorders>
              <w:top w:val="single" w:sz="4" w:space="0" w:color="000000"/>
              <w:left w:val="single" w:sz="4" w:space="0" w:color="000000"/>
              <w:bottom w:val="single" w:sz="4" w:space="0" w:color="000000"/>
              <w:right w:val="single" w:sz="4" w:space="0" w:color="000000"/>
            </w:tcBorders>
            <w:shd w:val="clear" w:color="auto" w:fill="auto"/>
          </w:tcPr>
          <w:p w14:paraId="60E57F82" w14:textId="77777777" w:rsidR="00370694" w:rsidRPr="002D6A38" w:rsidRDefault="00370694" w:rsidP="0027039D">
            <w:pPr>
              <w:rPr>
                <w:rFonts w:ascii="Arial" w:hAnsi="Arial" w:cs="Arial"/>
                <w:lang w:val="en-GB"/>
              </w:rPr>
            </w:pPr>
          </w:p>
        </w:tc>
      </w:tr>
      <w:tr w:rsidR="00370694" w:rsidRPr="002D6A38" w14:paraId="6F9BF44C" w14:textId="77777777" w:rsidTr="0027039D">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097F11E6" w14:textId="77777777" w:rsidR="00370694" w:rsidRPr="002D6A38" w:rsidRDefault="00370694" w:rsidP="0027039D">
            <w:pPr>
              <w:widowControl/>
              <w:numPr>
                <w:ilvl w:val="0"/>
                <w:numId w:val="6"/>
              </w:numPr>
              <w:suppressAutoHyphens/>
              <w:autoSpaceDE w:val="0"/>
              <w:spacing w:after="120"/>
              <w:ind w:left="426" w:hanging="426"/>
              <w:rPr>
                <w:rFonts w:ascii="Arial" w:hAnsi="Arial" w:cs="Arial"/>
                <w:lang w:val="en-GB"/>
              </w:rPr>
            </w:pPr>
            <w:r w:rsidRPr="002D6A38">
              <w:rPr>
                <w:rFonts w:ascii="Arial" w:hAnsi="Arial" w:cs="Arial"/>
                <w:lang w:val="en-GB"/>
              </w:rPr>
              <w:t>Who will have access to the data gathered?</w:t>
            </w:r>
          </w:p>
        </w:tc>
        <w:tc>
          <w:tcPr>
            <w:tcW w:w="4922" w:type="dxa"/>
            <w:tcBorders>
              <w:top w:val="single" w:sz="4" w:space="0" w:color="000000"/>
              <w:left w:val="single" w:sz="4" w:space="0" w:color="000000"/>
              <w:bottom w:val="single" w:sz="4" w:space="0" w:color="000000"/>
              <w:right w:val="single" w:sz="4" w:space="0" w:color="000000"/>
            </w:tcBorders>
            <w:shd w:val="clear" w:color="auto" w:fill="auto"/>
          </w:tcPr>
          <w:p w14:paraId="6ADE5CD3" w14:textId="77777777" w:rsidR="00370694" w:rsidRPr="002D6A38" w:rsidRDefault="00370694" w:rsidP="0027039D">
            <w:pPr>
              <w:rPr>
                <w:rFonts w:ascii="Arial" w:hAnsi="Arial" w:cs="Arial"/>
                <w:lang w:val="en-GB"/>
              </w:rPr>
            </w:pPr>
          </w:p>
        </w:tc>
      </w:tr>
      <w:tr w:rsidR="00370694" w:rsidRPr="002D6A38" w14:paraId="1F0AF080" w14:textId="77777777" w:rsidTr="0027039D">
        <w:tc>
          <w:tcPr>
            <w:tcW w:w="4921" w:type="dxa"/>
            <w:tcBorders>
              <w:top w:val="single" w:sz="4" w:space="0" w:color="000000"/>
              <w:left w:val="single" w:sz="4" w:space="0" w:color="000000"/>
              <w:bottom w:val="single" w:sz="4" w:space="0" w:color="000000"/>
              <w:right w:val="single" w:sz="4" w:space="0" w:color="000000"/>
            </w:tcBorders>
            <w:shd w:val="clear" w:color="auto" w:fill="auto"/>
          </w:tcPr>
          <w:p w14:paraId="4CF80C4F" w14:textId="77777777" w:rsidR="00370694" w:rsidRPr="002D6A38" w:rsidRDefault="00370694" w:rsidP="0027039D">
            <w:pPr>
              <w:widowControl/>
              <w:numPr>
                <w:ilvl w:val="0"/>
                <w:numId w:val="6"/>
              </w:numPr>
              <w:suppressAutoHyphens/>
              <w:autoSpaceDE w:val="0"/>
              <w:spacing w:after="120"/>
              <w:ind w:left="426" w:hanging="426"/>
              <w:rPr>
                <w:rFonts w:ascii="Arial" w:hAnsi="Arial" w:cs="Arial"/>
                <w:lang w:val="en-GB"/>
              </w:rPr>
            </w:pPr>
            <w:r w:rsidRPr="002D6A38">
              <w:rPr>
                <w:rFonts w:ascii="Arial" w:hAnsi="Arial" w:cs="Arial"/>
                <w:lang w:val="en-GB"/>
              </w:rPr>
              <w:t>Who will have access to the final piece of work?</w:t>
            </w:r>
          </w:p>
        </w:tc>
        <w:tc>
          <w:tcPr>
            <w:tcW w:w="4922" w:type="dxa"/>
            <w:tcBorders>
              <w:top w:val="single" w:sz="4" w:space="0" w:color="000000"/>
              <w:left w:val="single" w:sz="4" w:space="0" w:color="000000"/>
              <w:bottom w:val="single" w:sz="4" w:space="0" w:color="000000"/>
              <w:right w:val="single" w:sz="4" w:space="0" w:color="000000"/>
            </w:tcBorders>
            <w:shd w:val="clear" w:color="auto" w:fill="auto"/>
          </w:tcPr>
          <w:p w14:paraId="62FD008C" w14:textId="77777777" w:rsidR="00370694" w:rsidRPr="002D6A38" w:rsidRDefault="00370694" w:rsidP="0027039D">
            <w:pPr>
              <w:rPr>
                <w:rFonts w:ascii="Arial" w:hAnsi="Arial" w:cs="Arial"/>
                <w:lang w:val="en-GB"/>
              </w:rPr>
            </w:pPr>
          </w:p>
        </w:tc>
      </w:tr>
    </w:tbl>
    <w:p w14:paraId="01B918B9" w14:textId="77777777" w:rsidR="00370694" w:rsidRPr="002D6A38" w:rsidRDefault="00370694" w:rsidP="00370694">
      <w:pPr>
        <w:rPr>
          <w:rFonts w:ascii="Arial" w:hAnsi="Arial" w:cs="Arial"/>
          <w:lang w:val="en-GB"/>
        </w:rPr>
      </w:pPr>
    </w:p>
    <w:tbl>
      <w:tblPr>
        <w:tblW w:w="9856" w:type="dxa"/>
        <w:tblLayout w:type="fixed"/>
        <w:tblCellMar>
          <w:top w:w="57" w:type="dxa"/>
          <w:bottom w:w="57" w:type="dxa"/>
        </w:tblCellMar>
        <w:tblLook w:val="0000" w:firstRow="0" w:lastRow="0" w:firstColumn="0" w:lastColumn="0" w:noHBand="0" w:noVBand="0"/>
      </w:tblPr>
      <w:tblGrid>
        <w:gridCol w:w="4928"/>
        <w:gridCol w:w="4928"/>
      </w:tblGrid>
      <w:tr w:rsidR="00370694" w:rsidRPr="002D6A38" w14:paraId="62B07653" w14:textId="77777777" w:rsidTr="0027039D">
        <w:tc>
          <w:tcPr>
            <w:tcW w:w="9856" w:type="dxa"/>
            <w:gridSpan w:val="2"/>
            <w:tcBorders>
              <w:top w:val="single" w:sz="4" w:space="0" w:color="000000"/>
              <w:left w:val="single" w:sz="4" w:space="0" w:color="000000"/>
              <w:bottom w:val="single" w:sz="4" w:space="0" w:color="000000"/>
              <w:right w:val="single" w:sz="4" w:space="0" w:color="000000"/>
            </w:tcBorders>
            <w:shd w:val="clear" w:color="auto" w:fill="auto"/>
          </w:tcPr>
          <w:p w14:paraId="34F629DB" w14:textId="77777777" w:rsidR="00370694" w:rsidRPr="002D6A38" w:rsidRDefault="00370694" w:rsidP="0027039D">
            <w:pPr>
              <w:rPr>
                <w:rFonts w:ascii="Arial" w:hAnsi="Arial" w:cs="Arial"/>
                <w:b/>
                <w:lang w:val="en-GB"/>
              </w:rPr>
            </w:pPr>
            <w:r w:rsidRPr="002D6A38">
              <w:rPr>
                <w:rFonts w:ascii="Arial" w:hAnsi="Arial" w:cs="Arial"/>
                <w:b/>
                <w:lang w:val="en-GB"/>
              </w:rPr>
              <w:t>DATA PROTECTION</w:t>
            </w:r>
          </w:p>
        </w:tc>
      </w:tr>
      <w:tr w:rsidR="00370694" w:rsidRPr="002D6A38" w14:paraId="4335B377" w14:textId="77777777" w:rsidTr="0027039D">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6B82EBD" w14:textId="77777777" w:rsidR="00370694" w:rsidRPr="002D6A38" w:rsidRDefault="00370694" w:rsidP="0027039D">
            <w:pPr>
              <w:widowControl/>
              <w:numPr>
                <w:ilvl w:val="0"/>
                <w:numId w:val="6"/>
              </w:numPr>
              <w:suppressAutoHyphens/>
              <w:autoSpaceDE w:val="0"/>
              <w:spacing w:after="120"/>
              <w:ind w:left="426" w:hanging="426"/>
              <w:rPr>
                <w:rFonts w:ascii="Arial" w:hAnsi="Arial" w:cs="Arial"/>
                <w:lang w:val="en-GB"/>
              </w:rPr>
            </w:pPr>
            <w:r w:rsidRPr="002D6A38">
              <w:rPr>
                <w:rFonts w:ascii="Arial" w:hAnsi="Arial" w:cs="Arial"/>
                <w:lang w:val="en-GB"/>
              </w:rPr>
              <w:t>How will data be collected?</w:t>
            </w:r>
            <w:r w:rsidRPr="002D6A38">
              <w:rPr>
                <w:rFonts w:ascii="Arial" w:hAnsi="Arial" w:cs="Arial"/>
                <w:lang w:val="en-GB"/>
              </w:rPr>
              <w:br/>
              <w:t>(e.g. recording, written notes)</w:t>
            </w:r>
          </w:p>
        </w:tc>
        <w:tc>
          <w:tcPr>
            <w:tcW w:w="4928" w:type="dxa"/>
            <w:tcBorders>
              <w:top w:val="single" w:sz="4" w:space="0" w:color="000000"/>
              <w:left w:val="single" w:sz="4" w:space="0" w:color="000000"/>
              <w:bottom w:val="single" w:sz="4" w:space="0" w:color="000000"/>
              <w:right w:val="single" w:sz="4" w:space="0" w:color="000000"/>
            </w:tcBorders>
          </w:tcPr>
          <w:p w14:paraId="02E5C14F" w14:textId="77777777" w:rsidR="00370694" w:rsidRPr="002D6A38" w:rsidRDefault="00370694" w:rsidP="0027039D">
            <w:pPr>
              <w:ind w:left="360" w:hanging="360"/>
              <w:rPr>
                <w:rFonts w:ascii="Arial" w:hAnsi="Arial" w:cs="Arial"/>
                <w:lang w:val="en-GB"/>
              </w:rPr>
            </w:pPr>
          </w:p>
        </w:tc>
      </w:tr>
      <w:tr w:rsidR="00370694" w:rsidRPr="002D6A38" w14:paraId="17418108" w14:textId="77777777" w:rsidTr="0027039D">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E32A5CF" w14:textId="77777777" w:rsidR="00370694" w:rsidRPr="002D6A38" w:rsidRDefault="00370694" w:rsidP="0027039D">
            <w:pPr>
              <w:widowControl/>
              <w:numPr>
                <w:ilvl w:val="0"/>
                <w:numId w:val="6"/>
              </w:numPr>
              <w:suppressAutoHyphens/>
              <w:autoSpaceDE w:val="0"/>
              <w:spacing w:after="120"/>
              <w:ind w:left="426" w:hanging="426"/>
              <w:rPr>
                <w:rFonts w:ascii="Arial" w:hAnsi="Arial" w:cs="Arial"/>
                <w:lang w:val="en-GB"/>
              </w:rPr>
            </w:pPr>
            <w:r w:rsidRPr="002D6A38">
              <w:rPr>
                <w:rFonts w:ascii="Arial" w:hAnsi="Arial" w:cs="Arial"/>
                <w:lang w:val="en-GB"/>
              </w:rPr>
              <w:t>How, and for how long, will the data be stored?</w:t>
            </w:r>
          </w:p>
        </w:tc>
        <w:tc>
          <w:tcPr>
            <w:tcW w:w="4928" w:type="dxa"/>
            <w:tcBorders>
              <w:top w:val="single" w:sz="4" w:space="0" w:color="000000"/>
              <w:left w:val="single" w:sz="4" w:space="0" w:color="000000"/>
              <w:bottom w:val="single" w:sz="4" w:space="0" w:color="000000"/>
              <w:right w:val="single" w:sz="4" w:space="0" w:color="000000"/>
            </w:tcBorders>
          </w:tcPr>
          <w:p w14:paraId="780FF546" w14:textId="77777777" w:rsidR="00370694" w:rsidRPr="002D6A38" w:rsidRDefault="00370694" w:rsidP="0027039D">
            <w:pPr>
              <w:ind w:left="360" w:hanging="360"/>
              <w:rPr>
                <w:rFonts w:ascii="Arial" w:hAnsi="Arial" w:cs="Arial"/>
                <w:lang w:val="en-GB"/>
              </w:rPr>
            </w:pPr>
          </w:p>
        </w:tc>
      </w:tr>
      <w:tr w:rsidR="00370694" w:rsidRPr="002D6A38" w14:paraId="23671AF8" w14:textId="77777777" w:rsidTr="0027039D">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6FFDA76" w14:textId="77777777" w:rsidR="00370694" w:rsidRPr="002D6A38" w:rsidRDefault="00370694" w:rsidP="0027039D">
            <w:pPr>
              <w:widowControl/>
              <w:numPr>
                <w:ilvl w:val="0"/>
                <w:numId w:val="6"/>
              </w:numPr>
              <w:suppressAutoHyphens/>
              <w:autoSpaceDE w:val="0"/>
              <w:ind w:left="425" w:hanging="425"/>
              <w:rPr>
                <w:rFonts w:ascii="Arial" w:hAnsi="Arial" w:cs="Arial"/>
                <w:lang w:val="en-GB"/>
              </w:rPr>
            </w:pPr>
            <w:r w:rsidRPr="002D6A38">
              <w:rPr>
                <w:rFonts w:ascii="Arial" w:hAnsi="Arial" w:cs="Arial"/>
                <w:b/>
                <w:lang w:val="en-GB"/>
              </w:rPr>
              <w:t>I confirm that data for this project will be handled in accord with the YTEP Data Protection Policy and IT Acceptable Use Policy.</w:t>
            </w:r>
          </w:p>
          <w:p w14:paraId="606CB070" w14:textId="77777777" w:rsidR="00370694" w:rsidRPr="002D6A38" w:rsidRDefault="00370694" w:rsidP="0027039D">
            <w:pPr>
              <w:ind w:left="426" w:hanging="426"/>
              <w:jc w:val="right"/>
              <w:rPr>
                <w:rFonts w:ascii="Arial" w:hAnsi="Arial" w:cs="Arial"/>
                <w:lang w:val="en-GB"/>
              </w:rPr>
            </w:pPr>
            <w:r w:rsidRPr="002D6A38">
              <w:rPr>
                <w:rFonts w:ascii="Arial" w:hAnsi="Arial" w:cs="Arial"/>
                <w:lang w:val="en-GB"/>
              </w:rPr>
              <w:tab/>
              <w:t>Signature of student &amp; date:</w:t>
            </w:r>
          </w:p>
        </w:tc>
        <w:tc>
          <w:tcPr>
            <w:tcW w:w="4928" w:type="dxa"/>
            <w:tcBorders>
              <w:top w:val="single" w:sz="4" w:space="0" w:color="000000"/>
              <w:left w:val="single" w:sz="4" w:space="0" w:color="000000"/>
              <w:bottom w:val="single" w:sz="4" w:space="0" w:color="000000"/>
              <w:right w:val="single" w:sz="4" w:space="0" w:color="000000"/>
            </w:tcBorders>
          </w:tcPr>
          <w:p w14:paraId="44B9B525" w14:textId="77777777" w:rsidR="00370694" w:rsidRPr="002D6A38" w:rsidRDefault="00370694" w:rsidP="0027039D">
            <w:pPr>
              <w:rPr>
                <w:rFonts w:ascii="Arial" w:hAnsi="Arial" w:cs="Arial"/>
                <w:lang w:val="en-GB"/>
              </w:rPr>
            </w:pPr>
          </w:p>
        </w:tc>
      </w:tr>
    </w:tbl>
    <w:p w14:paraId="45825D5B" w14:textId="77777777" w:rsidR="00370694" w:rsidRPr="002D6A38" w:rsidRDefault="00370694" w:rsidP="00370694">
      <w:pPr>
        <w:pStyle w:val="Heading2"/>
        <w:keepLines w:val="0"/>
        <w:pageBreakBefore/>
        <w:widowControl/>
        <w:numPr>
          <w:ilvl w:val="1"/>
          <w:numId w:val="0"/>
        </w:numPr>
        <w:tabs>
          <w:tab w:val="num" w:pos="576"/>
        </w:tabs>
        <w:suppressAutoHyphens/>
        <w:autoSpaceDE w:val="0"/>
        <w:spacing w:before="0" w:after="240"/>
        <w:ind w:left="578" w:hanging="578"/>
        <w:rPr>
          <w:rFonts w:ascii="Arial" w:hAnsi="Arial" w:cs="Arial"/>
          <w:b w:val="0"/>
          <w:color w:val="auto"/>
          <w:sz w:val="22"/>
          <w:szCs w:val="22"/>
          <w:u w:val="single"/>
          <w:lang w:val="en-GB"/>
        </w:rPr>
      </w:pPr>
      <w:r w:rsidRPr="002D6A38">
        <w:rPr>
          <w:rFonts w:ascii="Arial" w:hAnsi="Arial" w:cs="Arial"/>
          <w:b w:val="0"/>
          <w:color w:val="auto"/>
          <w:sz w:val="22"/>
          <w:szCs w:val="22"/>
          <w:u w:val="single"/>
          <w:lang w:val="en-GB"/>
        </w:rPr>
        <w:lastRenderedPageBreak/>
        <w:t>Section D</w:t>
      </w:r>
    </w:p>
    <w:p w14:paraId="35444DEA" w14:textId="77777777" w:rsidR="00370694" w:rsidRPr="002D6A38" w:rsidRDefault="00D826C4" w:rsidP="00370694">
      <w:pPr>
        <w:pStyle w:val="Heading3"/>
        <w:keepLines w:val="0"/>
        <w:widowControl/>
        <w:numPr>
          <w:ilvl w:val="2"/>
          <w:numId w:val="0"/>
        </w:numPr>
        <w:tabs>
          <w:tab w:val="num" w:pos="720"/>
        </w:tabs>
        <w:suppressAutoHyphens/>
        <w:autoSpaceDE w:val="0"/>
        <w:spacing w:before="0" w:after="120"/>
        <w:ind w:left="720" w:hanging="720"/>
        <w:rPr>
          <w:rFonts w:ascii="Arial" w:hAnsi="Arial" w:cs="Arial"/>
          <w:b w:val="0"/>
          <w:color w:val="auto"/>
          <w:lang w:val="en-GB"/>
        </w:rPr>
      </w:pPr>
      <w:r w:rsidRPr="002D6A38">
        <w:rPr>
          <w:rFonts w:ascii="Arial" w:hAnsi="Arial" w:cs="Arial"/>
          <w:color w:val="auto"/>
          <w:lang w:val="en-GB"/>
        </w:rPr>
        <w:t>Supervisor(s</w:t>
      </w:r>
      <w:r w:rsidR="00370694" w:rsidRPr="002D6A38">
        <w:rPr>
          <w:rFonts w:ascii="Arial" w:hAnsi="Arial" w:cs="Arial"/>
          <w:color w:val="auto"/>
          <w:lang w:val="en-GB"/>
        </w:rPr>
        <w:t>)</w:t>
      </w:r>
    </w:p>
    <w:tbl>
      <w:tblPr>
        <w:tblW w:w="9870" w:type="dxa"/>
        <w:tblInd w:w="-7" w:type="dxa"/>
        <w:tblLayout w:type="fixed"/>
        <w:tblCellMar>
          <w:top w:w="57" w:type="dxa"/>
          <w:bottom w:w="57" w:type="dxa"/>
        </w:tblCellMar>
        <w:tblLook w:val="0000" w:firstRow="0" w:lastRow="0" w:firstColumn="0" w:lastColumn="0" w:noHBand="0" w:noVBand="0"/>
      </w:tblPr>
      <w:tblGrid>
        <w:gridCol w:w="4935"/>
        <w:gridCol w:w="4935"/>
      </w:tblGrid>
      <w:tr w:rsidR="00370694" w:rsidRPr="002D6A38" w14:paraId="7C95CEC9" w14:textId="77777777" w:rsidTr="0027039D">
        <w:trPr>
          <w:trHeight w:val="350"/>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186DEC64" w14:textId="77777777" w:rsidR="00370694" w:rsidRPr="002D6A38" w:rsidRDefault="00370694" w:rsidP="0027039D">
            <w:pPr>
              <w:rPr>
                <w:rFonts w:ascii="Arial" w:hAnsi="Arial" w:cs="Arial"/>
                <w:lang w:val="en-GB"/>
              </w:rPr>
            </w:pPr>
            <w:r w:rsidRPr="002D6A38">
              <w:rPr>
                <w:rFonts w:ascii="Arial" w:hAnsi="Arial" w:cs="Arial"/>
                <w:b/>
                <w:lang w:val="en-GB"/>
              </w:rPr>
              <w:t>Placement Supervisor</w:t>
            </w:r>
            <w:r w:rsidRPr="002D6A38">
              <w:rPr>
                <w:rFonts w:ascii="Arial" w:hAnsi="Arial" w:cs="Arial"/>
                <w:lang w:val="en-GB"/>
              </w:rPr>
              <w:t xml:space="preserve"> (where applicable)</w:t>
            </w:r>
          </w:p>
        </w:tc>
        <w:tc>
          <w:tcPr>
            <w:tcW w:w="4935" w:type="dxa"/>
            <w:tcBorders>
              <w:top w:val="single" w:sz="4" w:space="0" w:color="000000"/>
              <w:left w:val="single" w:sz="4" w:space="0" w:color="000000"/>
              <w:bottom w:val="single" w:sz="4" w:space="0" w:color="000000"/>
              <w:right w:val="single" w:sz="4" w:space="0" w:color="000000"/>
            </w:tcBorders>
          </w:tcPr>
          <w:p w14:paraId="4C127EC3" w14:textId="77777777" w:rsidR="00370694" w:rsidRPr="002D6A38" w:rsidRDefault="00370694" w:rsidP="0027039D">
            <w:pPr>
              <w:rPr>
                <w:rFonts w:ascii="Arial" w:hAnsi="Arial" w:cs="Arial"/>
                <w:lang w:val="en-GB"/>
              </w:rPr>
            </w:pPr>
          </w:p>
        </w:tc>
      </w:tr>
      <w:tr w:rsidR="00370694" w:rsidRPr="002D6A38" w14:paraId="6278CBF9" w14:textId="77777777" w:rsidTr="0027039D">
        <w:trPr>
          <w:trHeight w:val="336"/>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1A2AEDF5" w14:textId="77777777" w:rsidR="00370694" w:rsidRPr="002D6A38" w:rsidRDefault="00370694" w:rsidP="0027039D">
            <w:pPr>
              <w:rPr>
                <w:rFonts w:ascii="Arial" w:hAnsi="Arial" w:cs="Arial"/>
                <w:lang w:val="en-GB"/>
              </w:rPr>
            </w:pPr>
            <w:r w:rsidRPr="002D6A38">
              <w:rPr>
                <w:rFonts w:ascii="Arial" w:hAnsi="Arial" w:cs="Arial"/>
                <w:lang w:val="en-GB"/>
              </w:rPr>
              <w:t>Name</w:t>
            </w:r>
          </w:p>
        </w:tc>
        <w:tc>
          <w:tcPr>
            <w:tcW w:w="4935" w:type="dxa"/>
            <w:tcBorders>
              <w:top w:val="single" w:sz="4" w:space="0" w:color="000000"/>
              <w:left w:val="single" w:sz="4" w:space="0" w:color="000000"/>
              <w:bottom w:val="single" w:sz="4" w:space="0" w:color="000000"/>
              <w:right w:val="single" w:sz="4" w:space="0" w:color="000000"/>
            </w:tcBorders>
          </w:tcPr>
          <w:p w14:paraId="7BF78A12" w14:textId="77777777" w:rsidR="00370694" w:rsidRPr="002D6A38" w:rsidRDefault="00370694" w:rsidP="0027039D">
            <w:pPr>
              <w:rPr>
                <w:rFonts w:ascii="Arial" w:hAnsi="Arial" w:cs="Arial"/>
                <w:lang w:val="en-GB"/>
              </w:rPr>
            </w:pPr>
          </w:p>
        </w:tc>
      </w:tr>
      <w:tr w:rsidR="00370694" w:rsidRPr="002D6A38" w14:paraId="4403FF5E" w14:textId="77777777" w:rsidTr="0027039D">
        <w:trPr>
          <w:trHeight w:val="350"/>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4F35FDFA" w14:textId="77777777" w:rsidR="00370694" w:rsidRPr="002D6A38" w:rsidRDefault="00370694" w:rsidP="0027039D">
            <w:pPr>
              <w:rPr>
                <w:rFonts w:ascii="Arial" w:hAnsi="Arial" w:cs="Arial"/>
                <w:lang w:val="en-GB"/>
              </w:rPr>
            </w:pPr>
            <w:r w:rsidRPr="002D6A38">
              <w:rPr>
                <w:rFonts w:ascii="Arial" w:hAnsi="Arial" w:cs="Arial"/>
                <w:lang w:val="en-GB"/>
              </w:rPr>
              <w:t>Address</w:t>
            </w:r>
          </w:p>
        </w:tc>
        <w:tc>
          <w:tcPr>
            <w:tcW w:w="4935" w:type="dxa"/>
            <w:tcBorders>
              <w:top w:val="single" w:sz="4" w:space="0" w:color="000000"/>
              <w:left w:val="single" w:sz="4" w:space="0" w:color="000000"/>
              <w:bottom w:val="single" w:sz="4" w:space="0" w:color="000000"/>
              <w:right w:val="single" w:sz="4" w:space="0" w:color="000000"/>
            </w:tcBorders>
          </w:tcPr>
          <w:p w14:paraId="655D3696" w14:textId="77777777" w:rsidR="00370694" w:rsidRPr="002D6A38" w:rsidRDefault="00370694" w:rsidP="0027039D">
            <w:pPr>
              <w:rPr>
                <w:rFonts w:ascii="Arial" w:hAnsi="Arial" w:cs="Arial"/>
                <w:lang w:val="en-GB"/>
              </w:rPr>
            </w:pPr>
          </w:p>
        </w:tc>
      </w:tr>
      <w:tr w:rsidR="00370694" w:rsidRPr="002D6A38" w14:paraId="3580E28B" w14:textId="77777777" w:rsidTr="0027039D">
        <w:trPr>
          <w:trHeight w:val="336"/>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6868A20C" w14:textId="77777777" w:rsidR="00370694" w:rsidRPr="002D6A38" w:rsidRDefault="00370694" w:rsidP="0027039D">
            <w:pPr>
              <w:rPr>
                <w:rFonts w:ascii="Arial" w:hAnsi="Arial" w:cs="Arial"/>
                <w:lang w:val="en-GB"/>
              </w:rPr>
            </w:pPr>
            <w:r w:rsidRPr="002D6A38">
              <w:rPr>
                <w:rFonts w:ascii="Arial" w:hAnsi="Arial" w:cs="Arial"/>
                <w:lang w:val="en-GB"/>
              </w:rPr>
              <w:t>Tel</w:t>
            </w:r>
          </w:p>
        </w:tc>
        <w:tc>
          <w:tcPr>
            <w:tcW w:w="4935" w:type="dxa"/>
            <w:tcBorders>
              <w:top w:val="single" w:sz="4" w:space="0" w:color="000000"/>
              <w:left w:val="single" w:sz="4" w:space="0" w:color="000000"/>
              <w:bottom w:val="single" w:sz="4" w:space="0" w:color="000000"/>
              <w:right w:val="single" w:sz="4" w:space="0" w:color="000000"/>
            </w:tcBorders>
          </w:tcPr>
          <w:p w14:paraId="111D8B97" w14:textId="77777777" w:rsidR="00370694" w:rsidRPr="002D6A38" w:rsidRDefault="00370694" w:rsidP="0027039D">
            <w:pPr>
              <w:rPr>
                <w:rFonts w:ascii="Arial" w:hAnsi="Arial" w:cs="Arial"/>
                <w:lang w:val="en-GB"/>
              </w:rPr>
            </w:pPr>
          </w:p>
        </w:tc>
      </w:tr>
      <w:tr w:rsidR="00370694" w:rsidRPr="002D6A38" w14:paraId="4F5E5D6C" w14:textId="77777777" w:rsidTr="0027039D">
        <w:trPr>
          <w:trHeight w:val="350"/>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2C7FBB4D" w14:textId="77777777" w:rsidR="00370694" w:rsidRPr="002D6A38" w:rsidRDefault="00370694" w:rsidP="0027039D">
            <w:pPr>
              <w:rPr>
                <w:rFonts w:ascii="Arial" w:hAnsi="Arial" w:cs="Arial"/>
                <w:lang w:val="en-GB"/>
              </w:rPr>
            </w:pPr>
            <w:r w:rsidRPr="002D6A38">
              <w:rPr>
                <w:rFonts w:ascii="Arial" w:hAnsi="Arial" w:cs="Arial"/>
                <w:lang w:val="en-GB"/>
              </w:rPr>
              <w:t>Email</w:t>
            </w:r>
          </w:p>
        </w:tc>
        <w:tc>
          <w:tcPr>
            <w:tcW w:w="4935" w:type="dxa"/>
            <w:tcBorders>
              <w:top w:val="single" w:sz="4" w:space="0" w:color="000000"/>
              <w:left w:val="single" w:sz="4" w:space="0" w:color="000000"/>
              <w:bottom w:val="single" w:sz="4" w:space="0" w:color="000000"/>
              <w:right w:val="single" w:sz="4" w:space="0" w:color="000000"/>
            </w:tcBorders>
          </w:tcPr>
          <w:p w14:paraId="3B41336B" w14:textId="77777777" w:rsidR="00370694" w:rsidRPr="002D6A38" w:rsidRDefault="00370694" w:rsidP="0027039D">
            <w:pPr>
              <w:rPr>
                <w:rFonts w:ascii="Arial" w:hAnsi="Arial" w:cs="Arial"/>
                <w:lang w:val="en-GB"/>
              </w:rPr>
            </w:pPr>
          </w:p>
        </w:tc>
      </w:tr>
      <w:tr w:rsidR="00370694" w:rsidRPr="002D6A38" w14:paraId="4BA9BDA4" w14:textId="77777777" w:rsidTr="0027039D">
        <w:trPr>
          <w:trHeight w:val="727"/>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7232D1FF" w14:textId="77777777" w:rsidR="00370694" w:rsidRPr="002D6A38" w:rsidRDefault="00370694" w:rsidP="0027039D">
            <w:pPr>
              <w:rPr>
                <w:rFonts w:ascii="Arial" w:hAnsi="Arial" w:cs="Arial"/>
                <w:b/>
                <w:lang w:val="en-GB"/>
              </w:rPr>
            </w:pPr>
            <w:r w:rsidRPr="002D6A38">
              <w:rPr>
                <w:rFonts w:ascii="Arial" w:hAnsi="Arial" w:cs="Arial"/>
                <w:b/>
                <w:lang w:val="en-GB"/>
              </w:rPr>
              <w:t>I have read this form and support the student in their proposed study.</w:t>
            </w:r>
          </w:p>
          <w:p w14:paraId="22AF14B5" w14:textId="77777777" w:rsidR="00370694" w:rsidRPr="002D6A38" w:rsidRDefault="00370694" w:rsidP="0027039D">
            <w:pPr>
              <w:jc w:val="right"/>
              <w:rPr>
                <w:rFonts w:ascii="Arial" w:hAnsi="Arial" w:cs="Arial"/>
                <w:lang w:val="en-GB"/>
              </w:rPr>
            </w:pPr>
            <w:r w:rsidRPr="002D6A38">
              <w:rPr>
                <w:rFonts w:ascii="Arial" w:hAnsi="Arial" w:cs="Arial"/>
                <w:lang w:val="en-GB"/>
              </w:rPr>
              <w:t>Signature &amp; date:</w:t>
            </w:r>
          </w:p>
        </w:tc>
        <w:tc>
          <w:tcPr>
            <w:tcW w:w="4935" w:type="dxa"/>
            <w:tcBorders>
              <w:top w:val="single" w:sz="4" w:space="0" w:color="000000"/>
              <w:left w:val="single" w:sz="4" w:space="0" w:color="000000"/>
              <w:bottom w:val="single" w:sz="4" w:space="0" w:color="000000"/>
              <w:right w:val="single" w:sz="4" w:space="0" w:color="000000"/>
            </w:tcBorders>
          </w:tcPr>
          <w:p w14:paraId="31BA1AFA" w14:textId="77777777" w:rsidR="00370694" w:rsidRPr="002D6A38" w:rsidRDefault="00370694" w:rsidP="0027039D">
            <w:pPr>
              <w:rPr>
                <w:rFonts w:ascii="Arial" w:hAnsi="Arial" w:cs="Arial"/>
                <w:b/>
                <w:lang w:val="en-GB"/>
              </w:rPr>
            </w:pPr>
          </w:p>
        </w:tc>
      </w:tr>
    </w:tbl>
    <w:p w14:paraId="49DD07BB" w14:textId="77777777" w:rsidR="00370694" w:rsidRPr="002D6A38" w:rsidRDefault="00370694" w:rsidP="00370694">
      <w:pPr>
        <w:rPr>
          <w:rFonts w:ascii="Arial" w:hAnsi="Arial" w:cs="Arial"/>
          <w:sz w:val="16"/>
          <w:lang w:val="en-GB"/>
        </w:rPr>
      </w:pPr>
    </w:p>
    <w:tbl>
      <w:tblPr>
        <w:tblW w:w="9870" w:type="dxa"/>
        <w:tblInd w:w="-7" w:type="dxa"/>
        <w:tblLayout w:type="fixed"/>
        <w:tblCellMar>
          <w:top w:w="57" w:type="dxa"/>
          <w:bottom w:w="57" w:type="dxa"/>
        </w:tblCellMar>
        <w:tblLook w:val="0000" w:firstRow="0" w:lastRow="0" w:firstColumn="0" w:lastColumn="0" w:noHBand="0" w:noVBand="0"/>
      </w:tblPr>
      <w:tblGrid>
        <w:gridCol w:w="4935"/>
        <w:gridCol w:w="4935"/>
      </w:tblGrid>
      <w:tr w:rsidR="00370694" w:rsidRPr="002D6A38" w14:paraId="78C5DBF2" w14:textId="77777777" w:rsidTr="0027039D">
        <w:trPr>
          <w:trHeight w:val="350"/>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3F7E71E4" w14:textId="77777777" w:rsidR="00370694" w:rsidRPr="002D6A38" w:rsidRDefault="00370694" w:rsidP="0027039D">
            <w:pPr>
              <w:rPr>
                <w:rFonts w:ascii="Arial" w:hAnsi="Arial" w:cs="Arial"/>
                <w:b/>
                <w:lang w:val="en-GB"/>
              </w:rPr>
            </w:pPr>
            <w:r w:rsidRPr="002D6A38">
              <w:rPr>
                <w:rFonts w:ascii="Arial" w:hAnsi="Arial" w:cs="Arial"/>
                <w:b/>
                <w:lang w:val="en-GB"/>
              </w:rPr>
              <w:t>Module Supervisor</w:t>
            </w:r>
          </w:p>
        </w:tc>
        <w:tc>
          <w:tcPr>
            <w:tcW w:w="4935" w:type="dxa"/>
            <w:tcBorders>
              <w:top w:val="single" w:sz="4" w:space="0" w:color="000000"/>
              <w:left w:val="single" w:sz="4" w:space="0" w:color="000000"/>
              <w:bottom w:val="single" w:sz="4" w:space="0" w:color="000000"/>
              <w:right w:val="single" w:sz="4" w:space="0" w:color="000000"/>
            </w:tcBorders>
          </w:tcPr>
          <w:p w14:paraId="70E41350" w14:textId="77777777" w:rsidR="00370694" w:rsidRPr="002D6A38" w:rsidRDefault="00370694" w:rsidP="0027039D">
            <w:pPr>
              <w:rPr>
                <w:rFonts w:ascii="Arial" w:hAnsi="Arial" w:cs="Arial"/>
                <w:lang w:val="en-GB"/>
              </w:rPr>
            </w:pPr>
          </w:p>
        </w:tc>
      </w:tr>
      <w:tr w:rsidR="00370694" w:rsidRPr="002D6A38" w14:paraId="3257EA4B" w14:textId="77777777" w:rsidTr="0027039D">
        <w:trPr>
          <w:trHeight w:val="336"/>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5993C4BB" w14:textId="77777777" w:rsidR="00370694" w:rsidRPr="002D6A38" w:rsidRDefault="00370694" w:rsidP="0027039D">
            <w:pPr>
              <w:rPr>
                <w:rFonts w:ascii="Arial" w:hAnsi="Arial" w:cs="Arial"/>
                <w:lang w:val="en-GB"/>
              </w:rPr>
            </w:pPr>
            <w:r w:rsidRPr="002D6A38">
              <w:rPr>
                <w:rFonts w:ascii="Arial" w:hAnsi="Arial" w:cs="Arial"/>
                <w:lang w:val="en-GB"/>
              </w:rPr>
              <w:t>Name</w:t>
            </w:r>
          </w:p>
        </w:tc>
        <w:tc>
          <w:tcPr>
            <w:tcW w:w="4935" w:type="dxa"/>
            <w:tcBorders>
              <w:top w:val="single" w:sz="4" w:space="0" w:color="000000"/>
              <w:left w:val="single" w:sz="4" w:space="0" w:color="000000"/>
              <w:bottom w:val="single" w:sz="4" w:space="0" w:color="000000"/>
              <w:right w:val="single" w:sz="4" w:space="0" w:color="000000"/>
            </w:tcBorders>
          </w:tcPr>
          <w:p w14:paraId="14EF107B" w14:textId="77777777" w:rsidR="00370694" w:rsidRPr="002D6A38" w:rsidRDefault="00370694" w:rsidP="0027039D">
            <w:pPr>
              <w:rPr>
                <w:rFonts w:ascii="Arial" w:hAnsi="Arial" w:cs="Arial"/>
                <w:lang w:val="en-GB"/>
              </w:rPr>
            </w:pPr>
          </w:p>
        </w:tc>
      </w:tr>
      <w:tr w:rsidR="00370694" w:rsidRPr="002D6A38" w14:paraId="3093191D" w14:textId="77777777" w:rsidTr="0027039D">
        <w:trPr>
          <w:trHeight w:val="350"/>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71C40E25" w14:textId="77777777" w:rsidR="00370694" w:rsidRPr="002D6A38" w:rsidRDefault="00370694" w:rsidP="0027039D">
            <w:pPr>
              <w:rPr>
                <w:rFonts w:ascii="Arial" w:hAnsi="Arial" w:cs="Arial"/>
                <w:lang w:val="en-GB"/>
              </w:rPr>
            </w:pPr>
            <w:r w:rsidRPr="002D6A38">
              <w:rPr>
                <w:rFonts w:ascii="Arial" w:hAnsi="Arial" w:cs="Arial"/>
                <w:lang w:val="en-GB"/>
              </w:rPr>
              <w:t>Address</w:t>
            </w:r>
          </w:p>
        </w:tc>
        <w:tc>
          <w:tcPr>
            <w:tcW w:w="4935" w:type="dxa"/>
            <w:tcBorders>
              <w:top w:val="single" w:sz="4" w:space="0" w:color="000000"/>
              <w:left w:val="single" w:sz="4" w:space="0" w:color="000000"/>
              <w:bottom w:val="single" w:sz="4" w:space="0" w:color="000000"/>
              <w:right w:val="single" w:sz="4" w:space="0" w:color="000000"/>
            </w:tcBorders>
          </w:tcPr>
          <w:p w14:paraId="095F858D" w14:textId="77777777" w:rsidR="00370694" w:rsidRPr="002D6A38" w:rsidRDefault="00370694" w:rsidP="0027039D">
            <w:pPr>
              <w:rPr>
                <w:rFonts w:ascii="Arial" w:hAnsi="Arial" w:cs="Arial"/>
                <w:lang w:val="en-GB"/>
              </w:rPr>
            </w:pPr>
          </w:p>
        </w:tc>
      </w:tr>
      <w:tr w:rsidR="00370694" w:rsidRPr="002D6A38" w14:paraId="0AF52E09" w14:textId="77777777" w:rsidTr="0027039D">
        <w:trPr>
          <w:trHeight w:val="336"/>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16372B6E" w14:textId="77777777" w:rsidR="00370694" w:rsidRPr="002D6A38" w:rsidRDefault="00370694" w:rsidP="0027039D">
            <w:pPr>
              <w:rPr>
                <w:rFonts w:ascii="Arial" w:hAnsi="Arial" w:cs="Arial"/>
                <w:lang w:val="en-GB"/>
              </w:rPr>
            </w:pPr>
            <w:r w:rsidRPr="002D6A38">
              <w:rPr>
                <w:rFonts w:ascii="Arial" w:hAnsi="Arial" w:cs="Arial"/>
                <w:lang w:val="en-GB"/>
              </w:rPr>
              <w:t>Tel</w:t>
            </w:r>
          </w:p>
        </w:tc>
        <w:tc>
          <w:tcPr>
            <w:tcW w:w="4935" w:type="dxa"/>
            <w:tcBorders>
              <w:top w:val="single" w:sz="4" w:space="0" w:color="000000"/>
              <w:left w:val="single" w:sz="4" w:space="0" w:color="000000"/>
              <w:bottom w:val="single" w:sz="4" w:space="0" w:color="000000"/>
              <w:right w:val="single" w:sz="4" w:space="0" w:color="000000"/>
            </w:tcBorders>
          </w:tcPr>
          <w:p w14:paraId="5D89CFC9" w14:textId="77777777" w:rsidR="00370694" w:rsidRPr="002D6A38" w:rsidRDefault="00370694" w:rsidP="0027039D">
            <w:pPr>
              <w:rPr>
                <w:rFonts w:ascii="Arial" w:hAnsi="Arial" w:cs="Arial"/>
                <w:lang w:val="en-GB"/>
              </w:rPr>
            </w:pPr>
          </w:p>
        </w:tc>
      </w:tr>
      <w:tr w:rsidR="00370694" w:rsidRPr="002D6A38" w14:paraId="6D340CED" w14:textId="77777777" w:rsidTr="0027039D">
        <w:trPr>
          <w:trHeight w:val="350"/>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7AF3C4D7" w14:textId="77777777" w:rsidR="00370694" w:rsidRPr="002D6A38" w:rsidRDefault="00370694" w:rsidP="0027039D">
            <w:pPr>
              <w:rPr>
                <w:rFonts w:ascii="Arial" w:hAnsi="Arial" w:cs="Arial"/>
                <w:lang w:val="en-GB"/>
              </w:rPr>
            </w:pPr>
            <w:r w:rsidRPr="002D6A38">
              <w:rPr>
                <w:rFonts w:ascii="Arial" w:hAnsi="Arial" w:cs="Arial"/>
                <w:lang w:val="en-GB"/>
              </w:rPr>
              <w:t>Email</w:t>
            </w:r>
          </w:p>
        </w:tc>
        <w:tc>
          <w:tcPr>
            <w:tcW w:w="4935" w:type="dxa"/>
            <w:tcBorders>
              <w:top w:val="single" w:sz="4" w:space="0" w:color="000000"/>
              <w:left w:val="single" w:sz="4" w:space="0" w:color="000000"/>
              <w:bottom w:val="single" w:sz="4" w:space="0" w:color="000000"/>
              <w:right w:val="single" w:sz="4" w:space="0" w:color="000000"/>
            </w:tcBorders>
          </w:tcPr>
          <w:p w14:paraId="74D3676F" w14:textId="77777777" w:rsidR="00370694" w:rsidRPr="002D6A38" w:rsidRDefault="00370694" w:rsidP="0027039D">
            <w:pPr>
              <w:rPr>
                <w:rFonts w:ascii="Arial" w:hAnsi="Arial" w:cs="Arial"/>
                <w:lang w:val="en-GB"/>
              </w:rPr>
            </w:pPr>
          </w:p>
        </w:tc>
      </w:tr>
      <w:tr w:rsidR="00370694" w:rsidRPr="002D6A38" w14:paraId="1230B585" w14:textId="77777777" w:rsidTr="0027039D">
        <w:trPr>
          <w:trHeight w:val="727"/>
        </w:trPr>
        <w:tc>
          <w:tcPr>
            <w:tcW w:w="4935" w:type="dxa"/>
            <w:tcBorders>
              <w:top w:val="single" w:sz="4" w:space="0" w:color="000000"/>
              <w:left w:val="single" w:sz="4" w:space="0" w:color="000000"/>
              <w:bottom w:val="single" w:sz="4" w:space="0" w:color="000000"/>
              <w:right w:val="single" w:sz="4" w:space="0" w:color="000000"/>
            </w:tcBorders>
            <w:shd w:val="clear" w:color="auto" w:fill="auto"/>
          </w:tcPr>
          <w:p w14:paraId="00E0C6D4" w14:textId="77777777" w:rsidR="00370694" w:rsidRPr="002D6A38" w:rsidRDefault="00370694" w:rsidP="0027039D">
            <w:pPr>
              <w:rPr>
                <w:rFonts w:ascii="Arial" w:hAnsi="Arial" w:cs="Arial"/>
                <w:b/>
                <w:lang w:val="en-GB"/>
              </w:rPr>
            </w:pPr>
            <w:r w:rsidRPr="002D6A38">
              <w:rPr>
                <w:rFonts w:ascii="Arial" w:hAnsi="Arial" w:cs="Arial"/>
                <w:b/>
                <w:lang w:val="en-GB"/>
              </w:rPr>
              <w:t>I have read this form and support the student in their proposed study.</w:t>
            </w:r>
          </w:p>
          <w:p w14:paraId="4A3867B1" w14:textId="77777777" w:rsidR="00370694" w:rsidRPr="002D6A38" w:rsidRDefault="00370694" w:rsidP="0027039D">
            <w:pPr>
              <w:jc w:val="right"/>
              <w:rPr>
                <w:rFonts w:ascii="Arial" w:hAnsi="Arial" w:cs="Arial"/>
                <w:lang w:val="en-GB"/>
              </w:rPr>
            </w:pPr>
            <w:r w:rsidRPr="002D6A38">
              <w:rPr>
                <w:rFonts w:ascii="Arial" w:hAnsi="Arial" w:cs="Arial"/>
                <w:lang w:val="en-GB"/>
              </w:rPr>
              <w:t>Signature &amp; date:</w:t>
            </w:r>
          </w:p>
        </w:tc>
        <w:tc>
          <w:tcPr>
            <w:tcW w:w="4935" w:type="dxa"/>
            <w:tcBorders>
              <w:top w:val="single" w:sz="4" w:space="0" w:color="000000"/>
              <w:left w:val="single" w:sz="4" w:space="0" w:color="000000"/>
              <w:bottom w:val="single" w:sz="4" w:space="0" w:color="000000"/>
              <w:right w:val="single" w:sz="4" w:space="0" w:color="000000"/>
            </w:tcBorders>
          </w:tcPr>
          <w:p w14:paraId="70EEBF60" w14:textId="77777777" w:rsidR="00370694" w:rsidRPr="002D6A38" w:rsidRDefault="00370694" w:rsidP="0027039D">
            <w:pPr>
              <w:rPr>
                <w:rFonts w:ascii="Arial" w:hAnsi="Arial" w:cs="Arial"/>
                <w:b/>
                <w:lang w:val="en-GB"/>
              </w:rPr>
            </w:pPr>
          </w:p>
        </w:tc>
      </w:tr>
    </w:tbl>
    <w:p w14:paraId="71B07BAA" w14:textId="77777777" w:rsidR="00370694" w:rsidRPr="002D6A38" w:rsidRDefault="00370694" w:rsidP="00370694">
      <w:pPr>
        <w:rPr>
          <w:rFonts w:ascii="Arial" w:hAnsi="Arial" w:cs="Arial"/>
          <w:lang w:val="en-GB"/>
        </w:rPr>
      </w:pPr>
    </w:p>
    <w:p w14:paraId="1A852C7C" w14:textId="77777777" w:rsidR="00370694" w:rsidRPr="002D6A38" w:rsidRDefault="00370694" w:rsidP="00370694">
      <w:pPr>
        <w:rPr>
          <w:rFonts w:ascii="Arial" w:hAnsi="Arial" w:cs="Arial"/>
          <w:lang w:val="en-GB"/>
        </w:rPr>
      </w:pPr>
    </w:p>
    <w:p w14:paraId="0208511D" w14:textId="77777777" w:rsidR="00370694" w:rsidRPr="002D6A38" w:rsidRDefault="00370694" w:rsidP="00370694">
      <w:pPr>
        <w:pStyle w:val="Heading2"/>
        <w:keepLines w:val="0"/>
        <w:widowControl/>
        <w:numPr>
          <w:ilvl w:val="1"/>
          <w:numId w:val="0"/>
        </w:numPr>
        <w:tabs>
          <w:tab w:val="num" w:pos="576"/>
        </w:tabs>
        <w:suppressAutoHyphens/>
        <w:autoSpaceDE w:val="0"/>
        <w:spacing w:before="0" w:after="240"/>
        <w:ind w:left="578" w:hanging="578"/>
        <w:rPr>
          <w:rFonts w:ascii="Arial" w:hAnsi="Arial" w:cs="Arial"/>
          <w:b w:val="0"/>
          <w:color w:val="auto"/>
          <w:sz w:val="22"/>
          <w:szCs w:val="22"/>
          <w:u w:val="single"/>
          <w:lang w:val="en-GB"/>
        </w:rPr>
      </w:pPr>
      <w:r w:rsidRPr="002D6A38">
        <w:rPr>
          <w:rFonts w:ascii="Arial" w:hAnsi="Arial" w:cs="Arial"/>
          <w:b w:val="0"/>
          <w:color w:val="auto"/>
          <w:sz w:val="22"/>
          <w:szCs w:val="22"/>
          <w:u w:val="single"/>
          <w:lang w:val="en-GB"/>
        </w:rPr>
        <w:t>Section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28"/>
      </w:tblGrid>
      <w:tr w:rsidR="00370694" w:rsidRPr="002D6A38" w14:paraId="5D65F862" w14:textId="77777777" w:rsidTr="0027039D">
        <w:tc>
          <w:tcPr>
            <w:tcW w:w="9854" w:type="dxa"/>
          </w:tcPr>
          <w:p w14:paraId="141C84A1" w14:textId="77777777" w:rsidR="00370694" w:rsidRPr="002D6A38" w:rsidRDefault="00370694" w:rsidP="0027039D">
            <w:pPr>
              <w:spacing w:before="120"/>
              <w:rPr>
                <w:rFonts w:ascii="Arial" w:hAnsi="Arial" w:cs="Arial"/>
                <w:b/>
                <w:lang w:val="en-GB"/>
              </w:rPr>
            </w:pPr>
            <w:r w:rsidRPr="002D6A38">
              <w:rPr>
                <w:rFonts w:ascii="Arial" w:hAnsi="Arial" w:cs="Arial"/>
                <w:b/>
                <w:lang w:val="en-GB"/>
              </w:rPr>
              <w:t>I agree to conduct this study in line with the ethical guidelines laid down in the YTEP Research Ethics Policy and Guidance.</w:t>
            </w:r>
          </w:p>
          <w:p w14:paraId="2518C5B8" w14:textId="77777777" w:rsidR="00370694" w:rsidRPr="002D6A38" w:rsidRDefault="00370694" w:rsidP="0027039D">
            <w:pPr>
              <w:rPr>
                <w:rFonts w:ascii="Arial" w:hAnsi="Arial" w:cs="Arial"/>
                <w:lang w:val="en-GB"/>
              </w:rPr>
            </w:pPr>
            <w:r w:rsidRPr="002D6A38">
              <w:rPr>
                <w:rFonts w:ascii="Arial" w:hAnsi="Arial" w:cs="Arial"/>
                <w:lang w:val="en-GB"/>
              </w:rPr>
              <w:t>Signature of student:</w:t>
            </w:r>
          </w:p>
          <w:p w14:paraId="4265FB49" w14:textId="77777777" w:rsidR="00370694" w:rsidRPr="002D6A38" w:rsidRDefault="00370694" w:rsidP="0027039D">
            <w:pPr>
              <w:rPr>
                <w:rFonts w:ascii="Arial" w:hAnsi="Arial" w:cs="Arial"/>
                <w:lang w:val="en-GB"/>
              </w:rPr>
            </w:pPr>
            <w:r w:rsidRPr="002D6A38">
              <w:rPr>
                <w:rFonts w:ascii="Arial" w:hAnsi="Arial" w:cs="Arial"/>
                <w:lang w:val="en-GB"/>
              </w:rPr>
              <w:t>Date:</w:t>
            </w:r>
          </w:p>
        </w:tc>
      </w:tr>
    </w:tbl>
    <w:p w14:paraId="2BF6B1C7" w14:textId="77777777" w:rsidR="00370694" w:rsidRPr="002D6A38" w:rsidRDefault="00370694" w:rsidP="00370694">
      <w:pPr>
        <w:rPr>
          <w:rFonts w:ascii="Arial" w:hAnsi="Arial" w:cs="Arial"/>
          <w:lang w:val="en-GB"/>
        </w:rPr>
      </w:pPr>
    </w:p>
    <w:p w14:paraId="320EE188" w14:textId="77777777" w:rsidR="00370694" w:rsidRPr="002D6A38" w:rsidRDefault="00370694" w:rsidP="00370694">
      <w:pPr>
        <w:pStyle w:val="Heading2"/>
        <w:keepLines w:val="0"/>
        <w:widowControl/>
        <w:numPr>
          <w:ilvl w:val="1"/>
          <w:numId w:val="0"/>
        </w:numPr>
        <w:tabs>
          <w:tab w:val="num" w:pos="576"/>
        </w:tabs>
        <w:suppressAutoHyphens/>
        <w:autoSpaceDE w:val="0"/>
        <w:spacing w:before="0" w:after="240"/>
        <w:ind w:left="578" w:hanging="578"/>
        <w:rPr>
          <w:rFonts w:ascii="Arial" w:hAnsi="Arial" w:cs="Arial"/>
          <w:b w:val="0"/>
          <w:color w:val="auto"/>
          <w:sz w:val="22"/>
          <w:szCs w:val="22"/>
          <w:u w:val="single"/>
          <w:lang w:val="en-GB"/>
        </w:rPr>
      </w:pPr>
      <w:r w:rsidRPr="002D6A38">
        <w:rPr>
          <w:rFonts w:ascii="Arial" w:hAnsi="Arial" w:cs="Arial"/>
          <w:b w:val="0"/>
          <w:color w:val="auto"/>
          <w:sz w:val="22"/>
          <w:szCs w:val="22"/>
          <w:u w:val="single"/>
          <w:lang w:val="en-GB"/>
        </w:rPr>
        <w:t>Section F</w:t>
      </w:r>
    </w:p>
    <w:p w14:paraId="7FEEE7C2" w14:textId="77777777" w:rsidR="00370694" w:rsidRPr="002D6A38" w:rsidRDefault="00370694" w:rsidP="00370694">
      <w:pPr>
        <w:tabs>
          <w:tab w:val="left" w:pos="4860"/>
        </w:tabs>
        <w:rPr>
          <w:rFonts w:ascii="Arial" w:hAnsi="Arial" w:cs="Arial"/>
          <w:b/>
          <w:i/>
          <w:lang w:val="en-GB"/>
        </w:rPr>
      </w:pPr>
      <w:r w:rsidRPr="002D6A38">
        <w:rPr>
          <w:rFonts w:ascii="Arial" w:hAnsi="Arial" w:cs="Arial"/>
          <w:b/>
          <w:i/>
          <w:lang w:val="en-GB"/>
        </w:rPr>
        <w:t>Ethical approval has been granted / rejected.</w:t>
      </w:r>
    </w:p>
    <w:p w14:paraId="0B3DF704" w14:textId="77777777" w:rsidR="00370694" w:rsidRPr="002D6A38" w:rsidRDefault="00370694" w:rsidP="00370694">
      <w:pPr>
        <w:tabs>
          <w:tab w:val="left" w:pos="2552"/>
        </w:tabs>
        <w:rPr>
          <w:rFonts w:ascii="Arial" w:hAnsi="Arial" w:cs="Arial"/>
          <w:lang w:val="en-GB"/>
        </w:rPr>
      </w:pPr>
    </w:p>
    <w:p w14:paraId="6339F98A" w14:textId="77777777" w:rsidR="00370694" w:rsidRPr="002D6A38" w:rsidRDefault="00370694" w:rsidP="00370694">
      <w:pPr>
        <w:tabs>
          <w:tab w:val="left" w:pos="2552"/>
        </w:tabs>
        <w:rPr>
          <w:rFonts w:ascii="Arial" w:hAnsi="Arial" w:cs="Arial"/>
          <w:lang w:val="en-GB"/>
        </w:rPr>
      </w:pPr>
      <w:r w:rsidRPr="002D6A38">
        <w:rPr>
          <w:rFonts w:ascii="Arial" w:hAnsi="Arial" w:cs="Arial"/>
          <w:lang w:val="en-GB"/>
        </w:rPr>
        <w:t>COMMENTS:</w:t>
      </w:r>
      <w:r w:rsidRPr="002D6A38">
        <w:rPr>
          <w:rFonts w:ascii="Arial" w:hAnsi="Arial" w:cs="Arial"/>
          <w:lang w:val="en-GB"/>
        </w:rPr>
        <w:tab/>
      </w:r>
    </w:p>
    <w:p w14:paraId="42271FF7" w14:textId="77777777" w:rsidR="00370694" w:rsidRPr="002D6A38" w:rsidRDefault="00370694" w:rsidP="00370694">
      <w:pPr>
        <w:tabs>
          <w:tab w:val="left" w:pos="4860"/>
        </w:tabs>
        <w:rPr>
          <w:rFonts w:ascii="Arial" w:hAnsi="Arial" w:cs="Arial"/>
          <w:lang w:val="en-GB"/>
        </w:rPr>
      </w:pPr>
    </w:p>
    <w:p w14:paraId="720211BB" w14:textId="77777777" w:rsidR="00370694" w:rsidRPr="002D6A38" w:rsidRDefault="00370694" w:rsidP="00370694">
      <w:pPr>
        <w:tabs>
          <w:tab w:val="left" w:pos="2552"/>
        </w:tabs>
        <w:rPr>
          <w:rFonts w:ascii="Arial" w:hAnsi="Arial" w:cs="Arial"/>
          <w:lang w:val="en-GB"/>
        </w:rPr>
      </w:pPr>
      <w:r w:rsidRPr="002D6A38">
        <w:rPr>
          <w:rFonts w:ascii="Arial" w:hAnsi="Arial" w:cs="Arial"/>
          <w:lang w:val="en-GB"/>
        </w:rPr>
        <w:t>CONDITIONS (if any):</w:t>
      </w:r>
      <w:r w:rsidRPr="002D6A38">
        <w:rPr>
          <w:rFonts w:ascii="Arial" w:hAnsi="Arial" w:cs="Arial"/>
          <w:lang w:val="en-GB"/>
        </w:rPr>
        <w:tab/>
      </w:r>
    </w:p>
    <w:p w14:paraId="546F2C51" w14:textId="77777777" w:rsidR="00370694" w:rsidRPr="002D6A38" w:rsidRDefault="00370694" w:rsidP="00370694">
      <w:pPr>
        <w:tabs>
          <w:tab w:val="left" w:pos="4860"/>
        </w:tabs>
        <w:rPr>
          <w:rFonts w:ascii="Arial" w:hAnsi="Arial" w:cs="Arial"/>
          <w:lang w:val="en-GB"/>
        </w:rPr>
      </w:pPr>
    </w:p>
    <w:p w14:paraId="48040328" w14:textId="77777777" w:rsidR="00370694" w:rsidRPr="002D6A38" w:rsidRDefault="00370694" w:rsidP="00370694">
      <w:pPr>
        <w:tabs>
          <w:tab w:val="left" w:pos="1418"/>
          <w:tab w:val="left" w:pos="5670"/>
        </w:tabs>
        <w:rPr>
          <w:rFonts w:ascii="Arial" w:hAnsi="Arial" w:cs="Arial"/>
          <w:lang w:val="en-GB"/>
        </w:rPr>
      </w:pPr>
      <w:r w:rsidRPr="002D6A38">
        <w:rPr>
          <w:rFonts w:ascii="Arial" w:hAnsi="Arial" w:cs="Arial"/>
          <w:lang w:val="en-GB"/>
        </w:rPr>
        <w:t>Signed:</w:t>
      </w:r>
      <w:r w:rsidRPr="002D6A38">
        <w:rPr>
          <w:rFonts w:ascii="Arial" w:hAnsi="Arial" w:cs="Arial"/>
          <w:lang w:val="en-GB"/>
        </w:rPr>
        <w:tab/>
      </w:r>
      <w:r w:rsidRPr="002D6A38">
        <w:rPr>
          <w:rFonts w:ascii="Arial" w:hAnsi="Arial" w:cs="Arial"/>
          <w:lang w:val="en-GB"/>
        </w:rPr>
        <w:tab/>
        <w:t>Date:</w:t>
      </w:r>
      <w:r w:rsidRPr="002D6A38">
        <w:rPr>
          <w:rFonts w:ascii="Arial" w:hAnsi="Arial" w:cs="Arial"/>
          <w:lang w:val="en-GB"/>
        </w:rPr>
        <w:tab/>
      </w:r>
    </w:p>
    <w:p w14:paraId="5CF9E64D" w14:textId="77777777" w:rsidR="00370694" w:rsidRPr="002D6A38" w:rsidRDefault="00370694" w:rsidP="00370694">
      <w:pPr>
        <w:tabs>
          <w:tab w:val="left" w:pos="1418"/>
        </w:tabs>
        <w:rPr>
          <w:rFonts w:ascii="Arial" w:hAnsi="Arial" w:cs="Arial"/>
          <w:lang w:val="en-GB"/>
        </w:rPr>
      </w:pPr>
      <w:r w:rsidRPr="002D6A38">
        <w:rPr>
          <w:rFonts w:ascii="Arial" w:hAnsi="Arial" w:cs="Arial"/>
          <w:lang w:val="en-GB"/>
        </w:rPr>
        <w:t xml:space="preserve">Name: </w:t>
      </w:r>
      <w:r w:rsidRPr="002D6A38">
        <w:rPr>
          <w:rFonts w:ascii="Arial" w:hAnsi="Arial" w:cs="Arial"/>
          <w:lang w:val="en-GB"/>
        </w:rPr>
        <w:tab/>
      </w:r>
    </w:p>
    <w:p w14:paraId="7A0510D4" w14:textId="77777777" w:rsidR="00370694" w:rsidRPr="002D6A38" w:rsidRDefault="00370694" w:rsidP="00370694">
      <w:pPr>
        <w:tabs>
          <w:tab w:val="left" w:pos="1418"/>
        </w:tabs>
        <w:rPr>
          <w:rFonts w:ascii="Arial" w:hAnsi="Arial" w:cs="Arial"/>
          <w:lang w:val="en-GB"/>
        </w:rPr>
      </w:pPr>
      <w:r w:rsidRPr="002D6A38">
        <w:rPr>
          <w:rFonts w:ascii="Arial" w:hAnsi="Arial" w:cs="Arial"/>
          <w:lang w:val="en-GB"/>
        </w:rPr>
        <w:t>Role in YTEP:</w:t>
      </w:r>
      <w:r w:rsidRPr="002D6A38">
        <w:rPr>
          <w:rFonts w:ascii="Arial" w:hAnsi="Arial" w:cs="Arial"/>
          <w:lang w:val="en-GB"/>
        </w:rPr>
        <w:tab/>
      </w:r>
    </w:p>
    <w:p w14:paraId="2F6394B2" w14:textId="77777777" w:rsidR="00370694" w:rsidRPr="002D6A38" w:rsidRDefault="00370694" w:rsidP="00370694">
      <w:pPr>
        <w:pStyle w:val="BodyText"/>
        <w:tabs>
          <w:tab w:val="left" w:pos="8033"/>
        </w:tabs>
        <w:ind w:left="0" w:firstLine="0"/>
        <w:jc w:val="both"/>
        <w:rPr>
          <w:rFonts w:ascii="Arial" w:hAnsi="Arial" w:cs="Arial"/>
          <w:sz w:val="18"/>
          <w:lang w:val="en-GB"/>
        </w:rPr>
      </w:pPr>
    </w:p>
    <w:p w14:paraId="1A4C37EC" w14:textId="77777777" w:rsidR="00370694" w:rsidRPr="002D6A38" w:rsidRDefault="00370694" w:rsidP="00370694">
      <w:pPr>
        <w:pStyle w:val="BodyText"/>
        <w:tabs>
          <w:tab w:val="left" w:pos="8033"/>
        </w:tabs>
        <w:ind w:left="0" w:firstLine="0"/>
        <w:jc w:val="both"/>
        <w:rPr>
          <w:rFonts w:ascii="Arial" w:hAnsi="Arial" w:cs="Arial"/>
          <w:sz w:val="18"/>
          <w:lang w:val="en-GB"/>
        </w:rPr>
        <w:sectPr w:rsidR="00370694" w:rsidRPr="002D6A38" w:rsidSect="0027039D">
          <w:pgSz w:w="11906" w:h="16838" w:code="9"/>
          <w:pgMar w:top="1134" w:right="1134" w:bottom="1134" w:left="1134" w:header="680" w:footer="709" w:gutter="0"/>
          <w:cols w:space="708"/>
          <w:titlePg/>
          <w:docGrid w:linePitch="360"/>
        </w:sectPr>
      </w:pPr>
    </w:p>
    <w:p w14:paraId="790A289B" w14:textId="77777777" w:rsidR="00370694" w:rsidRPr="002D6A38" w:rsidRDefault="00370694" w:rsidP="00370694">
      <w:pPr>
        <w:pStyle w:val="Header"/>
        <w:ind w:right="401"/>
        <w:rPr>
          <w:rFonts w:ascii="Arial" w:hAnsi="Arial" w:cs="Arial"/>
          <w:b/>
          <w:lang w:val="en-GB"/>
        </w:rPr>
      </w:pPr>
      <w:r w:rsidRPr="002D6A38">
        <w:rPr>
          <w:rFonts w:ascii="Arial" w:hAnsi="Arial" w:cs="Arial"/>
          <w:b/>
          <w:lang w:val="en-GB"/>
        </w:rPr>
        <w:lastRenderedPageBreak/>
        <w:t>Appendix D</w:t>
      </w:r>
    </w:p>
    <w:p w14:paraId="15C4B447" w14:textId="77777777" w:rsidR="00370694" w:rsidRPr="002D6A38" w:rsidRDefault="00370694" w:rsidP="00370694">
      <w:pPr>
        <w:pStyle w:val="Header"/>
        <w:ind w:right="401"/>
        <w:rPr>
          <w:rFonts w:ascii="Arial" w:hAnsi="Arial" w:cs="Arial"/>
          <w:b/>
          <w:lang w:val="en-GB"/>
        </w:rPr>
      </w:pPr>
    </w:p>
    <w:p w14:paraId="3644C5E9" w14:textId="77777777" w:rsidR="00370694" w:rsidRPr="002D6A38" w:rsidRDefault="00847D6D" w:rsidP="00370694">
      <w:pPr>
        <w:rPr>
          <w:b/>
          <w:sz w:val="24"/>
          <w:szCs w:val="28"/>
          <w:lang w:val="en-GB"/>
        </w:rPr>
      </w:pPr>
      <w:r w:rsidRPr="002D6A38">
        <w:rPr>
          <w:b/>
          <w:noProof/>
          <w:sz w:val="24"/>
          <w:szCs w:val="28"/>
          <w:lang w:val="en-GB" w:eastAsia="en-GB"/>
        </w:rPr>
        <mc:AlternateContent>
          <mc:Choice Requires="wps">
            <w:drawing>
              <wp:anchor distT="0" distB="0" distL="114300" distR="114300" simplePos="0" relativeHeight="251666432" behindDoc="0" locked="0" layoutInCell="1" allowOverlap="1" wp14:anchorId="45241C2F" wp14:editId="155A10D7">
                <wp:simplePos x="0" y="0"/>
                <wp:positionH relativeFrom="column">
                  <wp:posOffset>1369695</wp:posOffset>
                </wp:positionH>
                <wp:positionV relativeFrom="paragraph">
                  <wp:posOffset>143510</wp:posOffset>
                </wp:positionV>
                <wp:extent cx="4535805" cy="448310"/>
                <wp:effectExtent l="0" t="0" r="0"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5805" cy="448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E3DAD" w14:textId="77777777" w:rsidR="0027039D" w:rsidRPr="00E95C7B" w:rsidRDefault="0027039D" w:rsidP="00370694">
                            <w:pPr>
                              <w:jc w:val="center"/>
                              <w:rPr>
                                <w:rFonts w:ascii="Arial" w:hAnsi="Arial" w:cs="Arial"/>
                                <w:b/>
                                <w:sz w:val="28"/>
                                <w:szCs w:val="28"/>
                              </w:rPr>
                            </w:pPr>
                            <w:r w:rsidRPr="00E95C7B">
                              <w:rPr>
                                <w:rFonts w:ascii="Arial" w:hAnsi="Arial" w:cs="Arial"/>
                                <w:b/>
                                <w:sz w:val="28"/>
                                <w:szCs w:val="28"/>
                              </w:rPr>
                              <w:t>Yorkshire Theological Education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241C2F" id="_x0000_s1030" type="#_x0000_t202" style="position:absolute;margin-left:107.85pt;margin-top:11.3pt;width:357.15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" fillcolor="white [3201]" stroked="f" strokeweight=".5pt">
                <v:textbox>
                  <w:txbxContent>
                    <w:p w14:paraId="100E3DAD" w14:textId="77777777" w:rsidR="0027039D" w:rsidRPr="00E95C7B" w:rsidRDefault="0027039D" w:rsidP="00370694">
                      <w:pPr>
                        <w:jc w:val="center"/>
                        <w:rPr>
                          <w:rFonts w:ascii="Arial" w:hAnsi="Arial" w:cs="Arial"/>
                          <w:b/>
                          <w:sz w:val="28"/>
                          <w:szCs w:val="28"/>
                        </w:rPr>
                      </w:pPr>
                      <w:r w:rsidRPr="00E95C7B">
                        <w:rPr>
                          <w:rFonts w:ascii="Arial" w:hAnsi="Arial" w:cs="Arial"/>
                          <w:b/>
                          <w:sz w:val="28"/>
                          <w:szCs w:val="28"/>
                        </w:rPr>
                        <w:t>Yorkshire Theological Education Partnership</w:t>
                      </w:r>
                    </w:p>
                  </w:txbxContent>
                </v:textbox>
              </v:shape>
            </w:pict>
          </mc:Fallback>
        </mc:AlternateContent>
      </w:r>
      <w:r w:rsidR="00370694" w:rsidRPr="002D6A38">
        <w:rPr>
          <w:b/>
          <w:noProof/>
          <w:sz w:val="24"/>
          <w:szCs w:val="28"/>
          <w:lang w:val="en-GB" w:eastAsia="en-GB"/>
        </w:rPr>
        <w:drawing>
          <wp:inline distT="0" distB="0" distL="0" distR="0" wp14:anchorId="3B44D2CF" wp14:editId="5A582CB5">
            <wp:extent cx="1298877" cy="6762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1141" cy="677454"/>
                    </a:xfrm>
                    <a:prstGeom prst="rect">
                      <a:avLst/>
                    </a:prstGeom>
                    <a:noFill/>
                    <a:ln w="9525">
                      <a:noFill/>
                      <a:miter lim="800000"/>
                      <a:headEnd/>
                      <a:tailEnd/>
                    </a:ln>
                  </pic:spPr>
                </pic:pic>
              </a:graphicData>
            </a:graphic>
          </wp:inline>
        </w:drawing>
      </w:r>
    </w:p>
    <w:p w14:paraId="07694561" w14:textId="77777777" w:rsidR="00370694" w:rsidRPr="002D6A38" w:rsidRDefault="00370694" w:rsidP="00370694">
      <w:pPr>
        <w:spacing w:before="360" w:after="240"/>
        <w:rPr>
          <w:rFonts w:ascii="Arial" w:hAnsi="Arial" w:cs="Arial"/>
          <w:b/>
          <w:sz w:val="28"/>
          <w:szCs w:val="28"/>
          <w:u w:val="single"/>
          <w:lang w:val="en-GB"/>
        </w:rPr>
      </w:pPr>
      <w:r w:rsidRPr="002D6A38">
        <w:rPr>
          <w:rFonts w:ascii="Arial" w:hAnsi="Arial" w:cs="Arial"/>
          <w:b/>
          <w:sz w:val="28"/>
          <w:szCs w:val="28"/>
          <w:u w:val="single"/>
          <w:lang w:val="en-GB"/>
        </w:rPr>
        <w:t>Research Ethics Approval Process</w:t>
      </w:r>
    </w:p>
    <w:p w14:paraId="6C974385" w14:textId="77777777" w:rsidR="00370694" w:rsidRPr="002D6A38" w:rsidRDefault="00370694" w:rsidP="00370694">
      <w:pPr>
        <w:spacing w:before="240"/>
        <w:rPr>
          <w:rFonts w:ascii="Arial" w:hAnsi="Arial" w:cs="Arial"/>
          <w:b/>
          <w:i/>
          <w:sz w:val="24"/>
          <w:szCs w:val="28"/>
          <w:lang w:val="en-GB"/>
        </w:rPr>
      </w:pPr>
      <w:r w:rsidRPr="002D6A38">
        <w:rPr>
          <w:rFonts w:ascii="Arial" w:hAnsi="Arial" w:cs="Arial"/>
          <w:b/>
          <w:i/>
          <w:noProof/>
          <w:color w:val="0000CC"/>
          <w:sz w:val="20"/>
          <w:lang w:val="en-GB" w:eastAsia="en-GB"/>
        </w:rPr>
        <w:drawing>
          <wp:anchor distT="0" distB="0" distL="114300" distR="114300" simplePos="0" relativeHeight="251665408" behindDoc="1" locked="0" layoutInCell="1" allowOverlap="1" wp14:anchorId="03B80FF9" wp14:editId="47496C5E">
            <wp:simplePos x="0" y="0"/>
            <wp:positionH relativeFrom="column">
              <wp:posOffset>-271145</wp:posOffset>
            </wp:positionH>
            <wp:positionV relativeFrom="paragraph">
              <wp:posOffset>336550</wp:posOffset>
            </wp:positionV>
            <wp:extent cx="6153150" cy="3408680"/>
            <wp:effectExtent l="0" t="0" r="0" b="0"/>
            <wp:wrapNone/>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Pr="002D6A38">
        <w:rPr>
          <w:rFonts w:ascii="Arial" w:hAnsi="Arial" w:cs="Arial"/>
          <w:b/>
          <w:i/>
          <w:sz w:val="24"/>
          <w:szCs w:val="28"/>
          <w:lang w:val="en-GB"/>
        </w:rPr>
        <w:t>Stage 1: Centre-level Pre-screening</w:t>
      </w:r>
    </w:p>
    <w:p w14:paraId="020648BF" w14:textId="77777777" w:rsidR="00370694" w:rsidRPr="002D6A38" w:rsidRDefault="00370694" w:rsidP="00370694">
      <w:pPr>
        <w:ind w:left="284"/>
        <w:rPr>
          <w:b/>
          <w:sz w:val="28"/>
          <w:szCs w:val="28"/>
          <w:lang w:val="en-GB"/>
        </w:rPr>
      </w:pPr>
    </w:p>
    <w:p w14:paraId="46216B94" w14:textId="77777777" w:rsidR="00370694" w:rsidRPr="002D6A38" w:rsidRDefault="00370694" w:rsidP="00370694">
      <w:pPr>
        <w:ind w:left="284"/>
        <w:rPr>
          <w:b/>
          <w:sz w:val="28"/>
          <w:szCs w:val="28"/>
          <w:lang w:val="en-GB"/>
        </w:rPr>
      </w:pPr>
    </w:p>
    <w:p w14:paraId="0B28DC58" w14:textId="77777777" w:rsidR="00370694" w:rsidRPr="002D6A38" w:rsidRDefault="00370694" w:rsidP="00370694">
      <w:pPr>
        <w:ind w:left="284"/>
        <w:rPr>
          <w:b/>
          <w:sz w:val="28"/>
          <w:szCs w:val="28"/>
          <w:lang w:val="en-GB"/>
        </w:rPr>
      </w:pPr>
    </w:p>
    <w:p w14:paraId="3999E2B4" w14:textId="77777777" w:rsidR="00370694" w:rsidRPr="002D6A38" w:rsidRDefault="00370694" w:rsidP="00370694">
      <w:pPr>
        <w:ind w:left="284"/>
        <w:rPr>
          <w:b/>
          <w:sz w:val="28"/>
          <w:szCs w:val="28"/>
          <w:lang w:val="en-GB"/>
        </w:rPr>
      </w:pPr>
    </w:p>
    <w:p w14:paraId="5F9AD8D9" w14:textId="77777777" w:rsidR="00370694" w:rsidRPr="002D6A38" w:rsidRDefault="00370694" w:rsidP="00370694">
      <w:pPr>
        <w:ind w:left="284"/>
        <w:rPr>
          <w:b/>
          <w:sz w:val="28"/>
          <w:szCs w:val="28"/>
          <w:lang w:val="en-GB"/>
        </w:rPr>
      </w:pPr>
    </w:p>
    <w:p w14:paraId="527DE548" w14:textId="77777777" w:rsidR="00370694" w:rsidRPr="002D6A38" w:rsidRDefault="00370694" w:rsidP="00370694">
      <w:pPr>
        <w:ind w:left="284"/>
        <w:rPr>
          <w:b/>
          <w:sz w:val="28"/>
          <w:szCs w:val="28"/>
          <w:lang w:val="en-GB"/>
        </w:rPr>
      </w:pPr>
    </w:p>
    <w:p w14:paraId="42D1DCF0" w14:textId="77777777" w:rsidR="00370694" w:rsidRPr="002D6A38" w:rsidRDefault="00370694" w:rsidP="00370694">
      <w:pPr>
        <w:ind w:left="284"/>
        <w:rPr>
          <w:b/>
          <w:sz w:val="28"/>
          <w:szCs w:val="28"/>
          <w:lang w:val="en-GB"/>
        </w:rPr>
      </w:pPr>
    </w:p>
    <w:p w14:paraId="0815BE9B" w14:textId="77777777" w:rsidR="00370694" w:rsidRPr="002D6A38" w:rsidRDefault="00370694" w:rsidP="00370694">
      <w:pPr>
        <w:ind w:left="284"/>
        <w:rPr>
          <w:b/>
          <w:sz w:val="28"/>
          <w:szCs w:val="28"/>
          <w:lang w:val="en-GB"/>
        </w:rPr>
      </w:pPr>
    </w:p>
    <w:p w14:paraId="453DE480" w14:textId="77777777" w:rsidR="00370694" w:rsidRPr="002D6A38" w:rsidRDefault="00370694" w:rsidP="00370694">
      <w:pPr>
        <w:ind w:left="284"/>
        <w:rPr>
          <w:b/>
          <w:sz w:val="28"/>
          <w:szCs w:val="28"/>
          <w:lang w:val="en-GB"/>
        </w:rPr>
      </w:pPr>
    </w:p>
    <w:p w14:paraId="7273D212" w14:textId="77777777" w:rsidR="00370694" w:rsidRPr="002D6A38" w:rsidRDefault="00370694" w:rsidP="00370694">
      <w:pPr>
        <w:ind w:left="284"/>
        <w:rPr>
          <w:b/>
          <w:sz w:val="28"/>
          <w:szCs w:val="28"/>
          <w:lang w:val="en-GB"/>
        </w:rPr>
      </w:pPr>
    </w:p>
    <w:p w14:paraId="604EF8FE" w14:textId="77777777" w:rsidR="00370694" w:rsidRPr="002D6A38" w:rsidRDefault="00370694" w:rsidP="00370694">
      <w:pPr>
        <w:ind w:left="284"/>
        <w:rPr>
          <w:b/>
          <w:sz w:val="28"/>
          <w:szCs w:val="28"/>
          <w:lang w:val="en-GB"/>
        </w:rPr>
      </w:pPr>
    </w:p>
    <w:p w14:paraId="50B31D3C" w14:textId="77777777" w:rsidR="00370694" w:rsidRPr="002D6A38" w:rsidRDefault="00370694" w:rsidP="00370694">
      <w:pPr>
        <w:ind w:left="284"/>
        <w:rPr>
          <w:b/>
          <w:sz w:val="28"/>
          <w:szCs w:val="28"/>
          <w:lang w:val="en-GB"/>
        </w:rPr>
      </w:pPr>
    </w:p>
    <w:p w14:paraId="02757565" w14:textId="77777777" w:rsidR="00370694" w:rsidRPr="002D6A38" w:rsidRDefault="00370694" w:rsidP="00370694">
      <w:pPr>
        <w:ind w:left="284"/>
        <w:rPr>
          <w:b/>
          <w:sz w:val="28"/>
          <w:szCs w:val="28"/>
          <w:lang w:val="en-GB"/>
        </w:rPr>
      </w:pPr>
    </w:p>
    <w:p w14:paraId="6F255B10" w14:textId="77777777" w:rsidR="00370694" w:rsidRPr="002D6A38" w:rsidRDefault="00370694" w:rsidP="00370694">
      <w:pPr>
        <w:ind w:left="284"/>
        <w:rPr>
          <w:lang w:val="en-GB"/>
        </w:rPr>
      </w:pPr>
    </w:p>
    <w:p w14:paraId="07235793" w14:textId="77777777" w:rsidR="00370694" w:rsidRPr="002D6A38" w:rsidRDefault="00370694" w:rsidP="00370694">
      <w:pPr>
        <w:spacing w:before="240"/>
        <w:rPr>
          <w:rFonts w:ascii="Arial" w:hAnsi="Arial" w:cs="Arial"/>
          <w:b/>
          <w:i/>
          <w:sz w:val="24"/>
          <w:szCs w:val="28"/>
          <w:lang w:val="en-GB"/>
        </w:rPr>
      </w:pPr>
      <w:r w:rsidRPr="002D6A38">
        <w:rPr>
          <w:rFonts w:ascii="Arial" w:hAnsi="Arial" w:cs="Arial"/>
          <w:b/>
          <w:i/>
          <w:sz w:val="24"/>
          <w:szCs w:val="28"/>
          <w:lang w:val="en-GB"/>
        </w:rPr>
        <w:t>Stage 2:</w:t>
      </w:r>
      <w:r w:rsidRPr="002D6A38">
        <w:rPr>
          <w:rFonts w:ascii="Arial" w:hAnsi="Arial" w:cs="Arial"/>
          <w:i/>
          <w:sz w:val="24"/>
          <w:szCs w:val="28"/>
          <w:lang w:val="en-GB"/>
        </w:rPr>
        <w:t xml:space="preserve"> </w:t>
      </w:r>
      <w:r w:rsidRPr="002D6A38">
        <w:rPr>
          <w:rFonts w:ascii="Arial" w:hAnsi="Arial" w:cs="Arial"/>
          <w:b/>
          <w:i/>
          <w:sz w:val="24"/>
          <w:szCs w:val="28"/>
          <w:lang w:val="en-GB"/>
        </w:rPr>
        <w:t>Initial Research Ethics Screening by Centre Officers</w:t>
      </w:r>
    </w:p>
    <w:p w14:paraId="71E35606" w14:textId="77777777" w:rsidR="00370694" w:rsidRPr="002D6A38" w:rsidRDefault="00370694" w:rsidP="00370694">
      <w:pPr>
        <w:pStyle w:val="ListParagraph"/>
        <w:widowControl/>
        <w:numPr>
          <w:ilvl w:val="0"/>
          <w:numId w:val="7"/>
        </w:numPr>
        <w:spacing w:after="160"/>
        <w:ind w:left="426"/>
        <w:contextualSpacing/>
        <w:rPr>
          <w:rFonts w:ascii="Arial" w:hAnsi="Arial" w:cs="Arial"/>
          <w:szCs w:val="24"/>
          <w:lang w:val="en-GB"/>
        </w:rPr>
      </w:pPr>
      <w:r w:rsidRPr="002D6A38">
        <w:rPr>
          <w:rFonts w:ascii="Arial" w:hAnsi="Arial" w:cs="Arial"/>
          <w:szCs w:val="24"/>
          <w:lang w:val="en-GB"/>
        </w:rPr>
        <w:t>Centre Officer scrutinises YTEP Ethics Approval Form.</w:t>
      </w:r>
    </w:p>
    <w:p w14:paraId="39682A27" w14:textId="77777777" w:rsidR="00370694" w:rsidRPr="002D6A38" w:rsidRDefault="00370694" w:rsidP="00370694">
      <w:pPr>
        <w:pStyle w:val="ListParagraph"/>
        <w:widowControl/>
        <w:numPr>
          <w:ilvl w:val="0"/>
          <w:numId w:val="7"/>
        </w:numPr>
        <w:spacing w:after="160"/>
        <w:ind w:left="426"/>
        <w:contextualSpacing/>
        <w:rPr>
          <w:rFonts w:ascii="Arial" w:hAnsi="Arial" w:cs="Arial"/>
          <w:szCs w:val="24"/>
          <w:lang w:val="en-GB"/>
        </w:rPr>
      </w:pPr>
      <w:r w:rsidRPr="002D6A38">
        <w:rPr>
          <w:rFonts w:ascii="Arial" w:hAnsi="Arial" w:cs="Arial"/>
          <w:szCs w:val="24"/>
          <w:lang w:val="en-GB"/>
        </w:rPr>
        <w:t>Centre Officers are empowered to decide whether the proposal can be approved or needs further scrutiny. (Criteria for this decision are set out in the YTEP Research Ethics Policy.)</w:t>
      </w:r>
    </w:p>
    <w:p w14:paraId="6C25EB50" w14:textId="77777777" w:rsidR="00370694" w:rsidRPr="002D6A38" w:rsidRDefault="00370694" w:rsidP="00370694">
      <w:pPr>
        <w:spacing w:before="240"/>
        <w:rPr>
          <w:rFonts w:ascii="Arial" w:hAnsi="Arial" w:cs="Arial"/>
          <w:b/>
          <w:i/>
          <w:sz w:val="24"/>
          <w:szCs w:val="28"/>
          <w:lang w:val="en-GB"/>
        </w:rPr>
      </w:pPr>
      <w:r w:rsidRPr="002D6A38">
        <w:rPr>
          <w:rFonts w:ascii="Arial" w:hAnsi="Arial" w:cs="Arial"/>
          <w:b/>
          <w:i/>
          <w:sz w:val="24"/>
          <w:szCs w:val="28"/>
          <w:lang w:val="en-GB"/>
        </w:rPr>
        <w:t>Stage 3: Consideration by YTEP Research Ethics Panel</w:t>
      </w:r>
    </w:p>
    <w:p w14:paraId="05C15167" w14:textId="77777777" w:rsidR="00370694" w:rsidRPr="002D6A38" w:rsidRDefault="00370694" w:rsidP="00370694">
      <w:pPr>
        <w:rPr>
          <w:rFonts w:ascii="Arial" w:hAnsi="Arial" w:cs="Arial"/>
          <w:b/>
          <w:sz w:val="24"/>
          <w:szCs w:val="28"/>
          <w:lang w:val="en-GB"/>
        </w:rPr>
      </w:pPr>
      <w:r w:rsidRPr="002D6A38">
        <w:rPr>
          <w:rFonts w:ascii="Arial" w:hAnsi="Arial" w:cs="Arial"/>
          <w:szCs w:val="24"/>
          <w:lang w:val="en-GB"/>
        </w:rPr>
        <w:t xml:space="preserve">The Research Ethics Panel of YTEP may choose to: </w:t>
      </w:r>
    </w:p>
    <w:p w14:paraId="645CA146" w14:textId="77777777" w:rsidR="00370694" w:rsidRPr="002D6A38" w:rsidRDefault="00370694" w:rsidP="00370694">
      <w:pPr>
        <w:pStyle w:val="ListParagraph"/>
        <w:widowControl/>
        <w:numPr>
          <w:ilvl w:val="0"/>
          <w:numId w:val="7"/>
        </w:numPr>
        <w:spacing w:after="160"/>
        <w:ind w:left="426"/>
        <w:contextualSpacing/>
        <w:rPr>
          <w:rFonts w:ascii="Arial" w:hAnsi="Arial" w:cs="Arial"/>
          <w:szCs w:val="24"/>
          <w:lang w:val="en-GB"/>
        </w:rPr>
      </w:pPr>
      <w:r w:rsidRPr="002D6A38">
        <w:rPr>
          <w:rFonts w:ascii="Arial" w:hAnsi="Arial" w:cs="Arial"/>
          <w:szCs w:val="24"/>
          <w:lang w:val="en-GB"/>
        </w:rPr>
        <w:t xml:space="preserve">Approve the </w:t>
      </w:r>
      <w:proofErr w:type="gramStart"/>
      <w:r w:rsidRPr="002D6A38">
        <w:rPr>
          <w:rFonts w:ascii="Arial" w:hAnsi="Arial" w:cs="Arial"/>
          <w:szCs w:val="24"/>
          <w:lang w:val="en-GB"/>
        </w:rPr>
        <w:t>proposal;</w:t>
      </w:r>
      <w:proofErr w:type="gramEnd"/>
    </w:p>
    <w:p w14:paraId="50A3F7DC" w14:textId="77777777" w:rsidR="00370694" w:rsidRPr="002D6A38" w:rsidRDefault="00370694" w:rsidP="00370694">
      <w:pPr>
        <w:pStyle w:val="ListParagraph"/>
        <w:widowControl/>
        <w:numPr>
          <w:ilvl w:val="0"/>
          <w:numId w:val="7"/>
        </w:numPr>
        <w:spacing w:after="160"/>
        <w:ind w:left="426"/>
        <w:contextualSpacing/>
        <w:rPr>
          <w:rFonts w:ascii="Arial" w:hAnsi="Arial" w:cs="Arial"/>
          <w:spacing w:val="-6"/>
          <w:szCs w:val="24"/>
          <w:lang w:val="en-GB"/>
        </w:rPr>
      </w:pPr>
      <w:r w:rsidRPr="002D6A38">
        <w:rPr>
          <w:rFonts w:ascii="Arial" w:hAnsi="Arial" w:cs="Arial"/>
          <w:spacing w:val="-6"/>
          <w:szCs w:val="24"/>
          <w:lang w:val="en-GB"/>
        </w:rPr>
        <w:t xml:space="preserve">Approve the proposal with certain conditions and/or recommendations to be monitored by the Centre </w:t>
      </w:r>
      <w:proofErr w:type="gramStart"/>
      <w:r w:rsidRPr="002D6A38">
        <w:rPr>
          <w:rFonts w:ascii="Arial" w:hAnsi="Arial" w:cs="Arial"/>
          <w:spacing w:val="-6"/>
          <w:szCs w:val="24"/>
          <w:lang w:val="en-GB"/>
        </w:rPr>
        <w:t>Officer;</w:t>
      </w:r>
      <w:proofErr w:type="gramEnd"/>
    </w:p>
    <w:p w14:paraId="3D688F4F" w14:textId="77777777" w:rsidR="00370694" w:rsidRPr="002D6A38" w:rsidRDefault="00370694" w:rsidP="00370694">
      <w:pPr>
        <w:pStyle w:val="ListParagraph"/>
        <w:widowControl/>
        <w:numPr>
          <w:ilvl w:val="0"/>
          <w:numId w:val="7"/>
        </w:numPr>
        <w:spacing w:after="160"/>
        <w:ind w:left="426"/>
        <w:contextualSpacing/>
        <w:rPr>
          <w:rFonts w:ascii="Arial" w:hAnsi="Arial" w:cs="Arial"/>
          <w:spacing w:val="-2"/>
          <w:szCs w:val="24"/>
          <w:lang w:val="en-GB"/>
        </w:rPr>
      </w:pPr>
      <w:r w:rsidRPr="002D6A38">
        <w:rPr>
          <w:rFonts w:ascii="Arial" w:hAnsi="Arial" w:cs="Arial"/>
          <w:spacing w:val="-2"/>
          <w:szCs w:val="24"/>
          <w:lang w:val="en-GB"/>
        </w:rPr>
        <w:t xml:space="preserve">Require resubmission of the proposal, giving guidance as to desired changes and/or </w:t>
      </w:r>
      <w:proofErr w:type="gramStart"/>
      <w:r w:rsidRPr="002D6A38">
        <w:rPr>
          <w:rFonts w:ascii="Arial" w:hAnsi="Arial" w:cs="Arial"/>
          <w:spacing w:val="-2"/>
          <w:szCs w:val="24"/>
          <w:lang w:val="en-GB"/>
        </w:rPr>
        <w:t>mitigations;</w:t>
      </w:r>
      <w:proofErr w:type="gramEnd"/>
    </w:p>
    <w:p w14:paraId="6F4EA21D" w14:textId="77777777" w:rsidR="00370694" w:rsidRPr="002D6A38" w:rsidRDefault="00370694" w:rsidP="00370694">
      <w:pPr>
        <w:pStyle w:val="ListParagraph"/>
        <w:widowControl/>
        <w:numPr>
          <w:ilvl w:val="0"/>
          <w:numId w:val="7"/>
        </w:numPr>
        <w:spacing w:after="160"/>
        <w:ind w:left="426"/>
        <w:contextualSpacing/>
        <w:rPr>
          <w:rFonts w:ascii="Arial" w:hAnsi="Arial" w:cs="Arial"/>
          <w:szCs w:val="24"/>
          <w:lang w:val="en-GB"/>
        </w:rPr>
      </w:pPr>
      <w:r w:rsidRPr="002D6A38">
        <w:rPr>
          <w:rFonts w:ascii="Arial" w:hAnsi="Arial" w:cs="Arial"/>
          <w:szCs w:val="24"/>
          <w:lang w:val="en-GB"/>
        </w:rPr>
        <w:t>Reject the proposal; or</w:t>
      </w:r>
    </w:p>
    <w:p w14:paraId="36AE1943" w14:textId="77777777" w:rsidR="00370694" w:rsidRPr="002D6A38" w:rsidRDefault="00370694" w:rsidP="00370694">
      <w:pPr>
        <w:pStyle w:val="ListParagraph"/>
        <w:widowControl/>
        <w:numPr>
          <w:ilvl w:val="0"/>
          <w:numId w:val="7"/>
        </w:numPr>
        <w:spacing w:after="160"/>
        <w:ind w:left="426"/>
        <w:contextualSpacing/>
        <w:rPr>
          <w:rFonts w:ascii="Arial" w:hAnsi="Arial" w:cs="Arial"/>
          <w:szCs w:val="24"/>
          <w:lang w:val="en-GB"/>
        </w:rPr>
      </w:pPr>
      <w:r w:rsidRPr="002D6A38">
        <w:rPr>
          <w:rFonts w:ascii="Arial" w:hAnsi="Arial" w:cs="Arial"/>
          <w:szCs w:val="24"/>
          <w:lang w:val="en-GB"/>
        </w:rPr>
        <w:t>Refer the proposal for further consideration in consultation with a specialist advisor.</w:t>
      </w:r>
    </w:p>
    <w:p w14:paraId="500BFA61" w14:textId="77777777" w:rsidR="00370694" w:rsidRPr="002D6A38" w:rsidRDefault="00370694" w:rsidP="00370694">
      <w:pPr>
        <w:spacing w:before="240"/>
        <w:rPr>
          <w:rFonts w:ascii="Arial" w:hAnsi="Arial" w:cs="Arial"/>
          <w:b/>
          <w:i/>
          <w:sz w:val="24"/>
          <w:szCs w:val="28"/>
          <w:lang w:val="en-GB"/>
        </w:rPr>
      </w:pPr>
      <w:r w:rsidRPr="002D6A38">
        <w:rPr>
          <w:rFonts w:ascii="Arial" w:hAnsi="Arial" w:cs="Arial"/>
          <w:b/>
          <w:i/>
          <w:sz w:val="24"/>
          <w:szCs w:val="28"/>
          <w:lang w:val="en-GB"/>
        </w:rPr>
        <w:t>Stage 4: Consideration by YTEP Research Ethics Panel in consultation with specialist external advisor</w:t>
      </w:r>
    </w:p>
    <w:p w14:paraId="76912950" w14:textId="77777777" w:rsidR="00370694" w:rsidRPr="002D6A38" w:rsidRDefault="00370694" w:rsidP="00370694">
      <w:pPr>
        <w:rPr>
          <w:rFonts w:ascii="Arial" w:hAnsi="Arial" w:cs="Arial"/>
          <w:b/>
          <w:sz w:val="24"/>
          <w:szCs w:val="28"/>
          <w:lang w:val="en-GB"/>
        </w:rPr>
      </w:pPr>
      <w:r w:rsidRPr="002D6A38">
        <w:rPr>
          <w:rFonts w:ascii="Arial" w:hAnsi="Arial" w:cs="Arial"/>
          <w:szCs w:val="24"/>
          <w:lang w:val="en-GB"/>
        </w:rPr>
        <w:t xml:space="preserve">After consulting a specialist advisor, the Research Ethics Panel of YTEP will make one of the following decisions: </w:t>
      </w:r>
    </w:p>
    <w:p w14:paraId="39EAC63E" w14:textId="77777777" w:rsidR="00370694" w:rsidRPr="002D6A38" w:rsidRDefault="00370694" w:rsidP="00370694">
      <w:pPr>
        <w:pStyle w:val="ListParagraph"/>
        <w:widowControl/>
        <w:numPr>
          <w:ilvl w:val="0"/>
          <w:numId w:val="7"/>
        </w:numPr>
        <w:spacing w:after="160"/>
        <w:ind w:left="426"/>
        <w:contextualSpacing/>
        <w:rPr>
          <w:rFonts w:ascii="Arial" w:hAnsi="Arial" w:cs="Arial"/>
          <w:b/>
          <w:sz w:val="24"/>
          <w:szCs w:val="28"/>
          <w:lang w:val="en-GB"/>
        </w:rPr>
      </w:pPr>
      <w:r w:rsidRPr="002D6A38">
        <w:rPr>
          <w:rFonts w:ascii="Arial" w:hAnsi="Arial" w:cs="Arial"/>
          <w:szCs w:val="24"/>
          <w:lang w:val="en-GB"/>
        </w:rPr>
        <w:t xml:space="preserve">Proposal </w:t>
      </w:r>
      <w:proofErr w:type="gramStart"/>
      <w:r w:rsidRPr="002D6A38">
        <w:rPr>
          <w:rFonts w:ascii="Arial" w:hAnsi="Arial" w:cs="Arial"/>
          <w:szCs w:val="24"/>
          <w:lang w:val="en-GB"/>
        </w:rPr>
        <w:t>approved;</w:t>
      </w:r>
      <w:proofErr w:type="gramEnd"/>
    </w:p>
    <w:p w14:paraId="7EC40CD0" w14:textId="77777777" w:rsidR="00370694" w:rsidRPr="002D6A38" w:rsidRDefault="00370694" w:rsidP="00370694">
      <w:pPr>
        <w:pStyle w:val="ListParagraph"/>
        <w:widowControl/>
        <w:numPr>
          <w:ilvl w:val="0"/>
          <w:numId w:val="7"/>
        </w:numPr>
        <w:spacing w:after="160"/>
        <w:ind w:left="426"/>
        <w:contextualSpacing/>
        <w:rPr>
          <w:rFonts w:ascii="Arial" w:hAnsi="Arial" w:cs="Arial"/>
          <w:b/>
          <w:sz w:val="24"/>
          <w:szCs w:val="28"/>
          <w:lang w:val="en-GB"/>
        </w:rPr>
      </w:pPr>
      <w:r w:rsidRPr="002D6A38">
        <w:rPr>
          <w:rFonts w:ascii="Arial" w:hAnsi="Arial" w:cs="Arial"/>
          <w:szCs w:val="24"/>
          <w:lang w:val="en-GB"/>
        </w:rPr>
        <w:t>Proposal approved with certain conditions to be monitored by the Centre Officer; or</w:t>
      </w:r>
    </w:p>
    <w:p w14:paraId="422C9507" w14:textId="77777777" w:rsidR="00370694" w:rsidRPr="002D6A38" w:rsidRDefault="00370694" w:rsidP="00370694">
      <w:pPr>
        <w:pStyle w:val="ListParagraph"/>
        <w:widowControl/>
        <w:numPr>
          <w:ilvl w:val="0"/>
          <w:numId w:val="7"/>
        </w:numPr>
        <w:spacing w:after="160"/>
        <w:ind w:left="426"/>
        <w:contextualSpacing/>
        <w:rPr>
          <w:rFonts w:ascii="Arial" w:hAnsi="Arial" w:cs="Arial"/>
          <w:b/>
          <w:sz w:val="24"/>
          <w:szCs w:val="28"/>
          <w:lang w:val="en-GB"/>
        </w:rPr>
      </w:pPr>
      <w:r w:rsidRPr="002D6A38">
        <w:rPr>
          <w:rFonts w:ascii="Arial" w:hAnsi="Arial" w:cs="Arial"/>
          <w:szCs w:val="24"/>
          <w:lang w:val="en-GB"/>
        </w:rPr>
        <w:t>Proposal rejected.</w:t>
      </w:r>
    </w:p>
    <w:p w14:paraId="435E04FC" w14:textId="77777777" w:rsidR="00BA1D9E" w:rsidRPr="002D6A38" w:rsidRDefault="00370694" w:rsidP="00370694">
      <w:pPr>
        <w:rPr>
          <w:rFonts w:ascii="Arial" w:hAnsi="Arial" w:cs="Arial"/>
          <w:szCs w:val="24"/>
          <w:lang w:val="en-GB"/>
        </w:rPr>
      </w:pPr>
      <w:r w:rsidRPr="002D6A38">
        <w:rPr>
          <w:rFonts w:ascii="Arial" w:hAnsi="Arial" w:cs="Arial"/>
          <w:szCs w:val="24"/>
          <w:lang w:val="en-GB"/>
        </w:rPr>
        <w:t>Centre Officers will keep a record of all Ethics Approval Forms considered and decisions made, for annual review and discussion of learning points by the Student Affairs Sub-committee, and for reporting to the YTEP Common Awards Management Committee.</w:t>
      </w:r>
    </w:p>
    <w:p w14:paraId="08F2106A" w14:textId="5D2C5137" w:rsidR="00370694" w:rsidRPr="002D6A38" w:rsidRDefault="000E6E1F" w:rsidP="00BA1D9E">
      <w:pPr>
        <w:jc w:val="right"/>
        <w:rPr>
          <w:rFonts w:ascii="Arial" w:hAnsi="Arial" w:cs="Arial"/>
          <w:sz w:val="16"/>
          <w:szCs w:val="24"/>
          <w:lang w:val="en-GB"/>
        </w:rPr>
      </w:pPr>
      <w:r>
        <w:rPr>
          <w:rFonts w:ascii="Arial" w:hAnsi="Arial" w:cs="Arial"/>
          <w:sz w:val="16"/>
          <w:szCs w:val="24"/>
          <w:lang w:val="en-GB"/>
        </w:rPr>
        <w:t xml:space="preserve">July </w:t>
      </w:r>
      <w:r w:rsidR="00370694" w:rsidRPr="002D6A38">
        <w:rPr>
          <w:rFonts w:ascii="Arial" w:hAnsi="Arial" w:cs="Arial"/>
          <w:sz w:val="16"/>
          <w:szCs w:val="24"/>
          <w:lang w:val="en-GB"/>
        </w:rPr>
        <w:t xml:space="preserve"> 20</w:t>
      </w:r>
      <w:r>
        <w:rPr>
          <w:rFonts w:ascii="Arial" w:hAnsi="Arial" w:cs="Arial"/>
          <w:sz w:val="16"/>
          <w:szCs w:val="24"/>
          <w:lang w:val="en-GB"/>
        </w:rPr>
        <w:t>25</w:t>
      </w:r>
    </w:p>
    <w:p w14:paraId="496C7651" w14:textId="77777777" w:rsidR="00370694" w:rsidRPr="002D6A38" w:rsidRDefault="00370694" w:rsidP="00B71F36">
      <w:pPr>
        <w:pStyle w:val="Header"/>
        <w:rPr>
          <w:rFonts w:ascii="Arial" w:hAnsi="Arial" w:cs="Arial"/>
          <w:sz w:val="16"/>
          <w:lang w:val="en-GB"/>
        </w:rPr>
        <w:sectPr w:rsidR="00370694" w:rsidRPr="002D6A38" w:rsidSect="00BA1D9E">
          <w:headerReference w:type="default" r:id="rId19"/>
          <w:footerReference w:type="default" r:id="rId20"/>
          <w:pgSz w:w="11906" w:h="16838" w:code="9"/>
          <w:pgMar w:top="1134" w:right="1134" w:bottom="1134" w:left="1134" w:header="851" w:footer="709" w:gutter="0"/>
          <w:cols w:space="708"/>
          <w:titlePg/>
          <w:docGrid w:linePitch="360"/>
        </w:sectPr>
      </w:pPr>
    </w:p>
    <w:p w14:paraId="6103EA06" w14:textId="77777777" w:rsidR="00370694" w:rsidRPr="002D6A38" w:rsidRDefault="00370694" w:rsidP="00370694">
      <w:pPr>
        <w:pStyle w:val="Header"/>
        <w:rPr>
          <w:rFonts w:ascii="Arial" w:hAnsi="Arial" w:cs="Arial"/>
          <w:b/>
          <w:lang w:val="en-GB"/>
        </w:rPr>
      </w:pPr>
      <w:r w:rsidRPr="002D6A38">
        <w:rPr>
          <w:rFonts w:ascii="Arial" w:hAnsi="Arial" w:cs="Arial"/>
          <w:b/>
          <w:lang w:val="en-GB"/>
        </w:rPr>
        <w:lastRenderedPageBreak/>
        <w:t>Appendix E</w:t>
      </w:r>
    </w:p>
    <w:p w14:paraId="6E35D7E5" w14:textId="77777777" w:rsidR="00370694" w:rsidRPr="002D6A38" w:rsidRDefault="00370694" w:rsidP="00370694">
      <w:pPr>
        <w:pStyle w:val="Header"/>
        <w:rPr>
          <w:rFonts w:ascii="Arial" w:hAnsi="Arial" w:cs="Arial"/>
          <w:b/>
          <w:lang w:val="en-GB"/>
        </w:rPr>
      </w:pPr>
    </w:p>
    <w:p w14:paraId="22A865BA" w14:textId="77777777" w:rsidR="00370694" w:rsidRPr="002D6A38" w:rsidRDefault="00847D6D" w:rsidP="00370694">
      <w:pPr>
        <w:rPr>
          <w:rFonts w:ascii="Arial" w:hAnsi="Arial" w:cs="Arial"/>
          <w:lang w:val="en-GB"/>
        </w:rPr>
      </w:pPr>
      <w:r w:rsidRPr="002D6A38">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66CF32BB" wp14:editId="35DA0EF2">
                <wp:simplePos x="0" y="0"/>
                <wp:positionH relativeFrom="column">
                  <wp:posOffset>1600200</wp:posOffset>
                </wp:positionH>
                <wp:positionV relativeFrom="paragraph">
                  <wp:posOffset>155575</wp:posOffset>
                </wp:positionV>
                <wp:extent cx="4124325" cy="448310"/>
                <wp:effectExtent l="0" t="0" r="9525"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4325" cy="448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A42BE" w14:textId="77777777" w:rsidR="0027039D" w:rsidRPr="00DE14EA" w:rsidRDefault="0027039D" w:rsidP="00370694">
                            <w:pPr>
                              <w:jc w:val="center"/>
                              <w:rPr>
                                <w:rFonts w:ascii="Arial" w:hAnsi="Arial" w:cs="Arial"/>
                                <w:b/>
                                <w:sz w:val="28"/>
                                <w:szCs w:val="28"/>
                              </w:rPr>
                            </w:pPr>
                            <w:r w:rsidRPr="00DE14EA">
                              <w:rPr>
                                <w:rFonts w:ascii="Arial" w:hAnsi="Arial" w:cs="Arial"/>
                                <w:b/>
                                <w:sz w:val="28"/>
                                <w:szCs w:val="28"/>
                              </w:rPr>
                              <w:t>Yorkshire Theological Education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CF32BB" id="_x0000_s1031" type="#_x0000_t202" style="position:absolute;margin-left:126pt;margin-top:12.25pt;width:324.75pt;height:3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" fillcolor="white [3201]" stroked="f" strokeweight=".5pt">
                <v:textbox>
                  <w:txbxContent>
                    <w:p w14:paraId="583A42BE" w14:textId="77777777" w:rsidR="0027039D" w:rsidRPr="00DE14EA" w:rsidRDefault="0027039D" w:rsidP="00370694">
                      <w:pPr>
                        <w:jc w:val="center"/>
                        <w:rPr>
                          <w:rFonts w:ascii="Arial" w:hAnsi="Arial" w:cs="Arial"/>
                          <w:b/>
                          <w:sz w:val="28"/>
                          <w:szCs w:val="28"/>
                        </w:rPr>
                      </w:pPr>
                      <w:r w:rsidRPr="00DE14EA">
                        <w:rPr>
                          <w:rFonts w:ascii="Arial" w:hAnsi="Arial" w:cs="Arial"/>
                          <w:b/>
                          <w:sz w:val="28"/>
                          <w:szCs w:val="28"/>
                        </w:rPr>
                        <w:t>Yorkshire Theological Education Partnership</w:t>
                      </w:r>
                    </w:p>
                  </w:txbxContent>
                </v:textbox>
              </v:shape>
            </w:pict>
          </mc:Fallback>
        </mc:AlternateContent>
      </w:r>
      <w:r w:rsidR="00370694" w:rsidRPr="002D6A38">
        <w:rPr>
          <w:rFonts w:ascii="Arial" w:hAnsi="Arial" w:cs="Arial"/>
          <w:noProof/>
          <w:lang w:val="en-GB" w:eastAsia="en-GB"/>
        </w:rPr>
        <w:drawing>
          <wp:inline distT="0" distB="0" distL="0" distR="0" wp14:anchorId="097C19AF" wp14:editId="78F1F1CA">
            <wp:extent cx="1298877"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1141" cy="677454"/>
                    </a:xfrm>
                    <a:prstGeom prst="rect">
                      <a:avLst/>
                    </a:prstGeom>
                    <a:noFill/>
                    <a:ln w="9525">
                      <a:noFill/>
                      <a:miter lim="800000"/>
                      <a:headEnd/>
                      <a:tailEnd/>
                    </a:ln>
                  </pic:spPr>
                </pic:pic>
              </a:graphicData>
            </a:graphic>
          </wp:inline>
        </w:drawing>
      </w:r>
    </w:p>
    <w:p w14:paraId="31535C06" w14:textId="77777777" w:rsidR="00370694" w:rsidRPr="002D6A38" w:rsidRDefault="00370694" w:rsidP="00370694">
      <w:pPr>
        <w:pStyle w:val="Default"/>
        <w:jc w:val="both"/>
        <w:rPr>
          <w:color w:val="auto"/>
          <w:sz w:val="23"/>
          <w:szCs w:val="23"/>
        </w:rPr>
      </w:pPr>
    </w:p>
    <w:p w14:paraId="65FE28A5" w14:textId="77777777" w:rsidR="00370694" w:rsidRPr="002D6A38" w:rsidRDefault="00370694" w:rsidP="00370694">
      <w:pPr>
        <w:pStyle w:val="Default"/>
        <w:jc w:val="both"/>
        <w:rPr>
          <w:b/>
          <w:sz w:val="28"/>
          <w:szCs w:val="23"/>
        </w:rPr>
      </w:pPr>
      <w:r w:rsidRPr="002D6A38">
        <w:rPr>
          <w:b/>
          <w:sz w:val="28"/>
          <w:szCs w:val="23"/>
        </w:rPr>
        <w:t>Common Awards Research Ethics Misconduct Policy</w:t>
      </w:r>
    </w:p>
    <w:p w14:paraId="626A334E" w14:textId="77777777" w:rsidR="00370694" w:rsidRPr="002D6A38" w:rsidRDefault="00370694" w:rsidP="00370694">
      <w:pPr>
        <w:pStyle w:val="Default"/>
        <w:jc w:val="both"/>
        <w:rPr>
          <w:sz w:val="23"/>
          <w:szCs w:val="23"/>
        </w:rPr>
      </w:pPr>
    </w:p>
    <w:p w14:paraId="1F3F30B9" w14:textId="77777777" w:rsidR="00370694" w:rsidRPr="002D6A38" w:rsidRDefault="00370694" w:rsidP="00370694">
      <w:pPr>
        <w:pStyle w:val="Default"/>
        <w:jc w:val="both"/>
        <w:rPr>
          <w:sz w:val="23"/>
          <w:szCs w:val="23"/>
        </w:rPr>
      </w:pPr>
    </w:p>
    <w:p w14:paraId="563CE693" w14:textId="77777777" w:rsidR="00370694" w:rsidRPr="002D6A38" w:rsidRDefault="00370694" w:rsidP="00370694">
      <w:pPr>
        <w:pStyle w:val="Default"/>
        <w:jc w:val="both"/>
        <w:rPr>
          <w:b/>
          <w:sz w:val="22"/>
          <w:szCs w:val="23"/>
        </w:rPr>
      </w:pPr>
      <w:r w:rsidRPr="002D6A38">
        <w:rPr>
          <w:b/>
          <w:sz w:val="22"/>
          <w:szCs w:val="23"/>
        </w:rPr>
        <w:t>INTRODUCTION</w:t>
      </w:r>
    </w:p>
    <w:p w14:paraId="7966662C" w14:textId="77777777" w:rsidR="00370694" w:rsidRPr="002D6A38" w:rsidRDefault="00370694" w:rsidP="00370694">
      <w:pPr>
        <w:jc w:val="both"/>
        <w:rPr>
          <w:rFonts w:ascii="Arial" w:hAnsi="Arial" w:cs="Arial"/>
          <w:lang w:val="en-GB"/>
        </w:rPr>
      </w:pPr>
    </w:p>
    <w:p w14:paraId="686A9ED7" w14:textId="77777777" w:rsidR="00370694" w:rsidRPr="002D6A38" w:rsidRDefault="00370694" w:rsidP="00370694">
      <w:pPr>
        <w:jc w:val="both"/>
        <w:rPr>
          <w:rFonts w:ascii="Arial" w:hAnsi="Arial" w:cs="Arial"/>
          <w:lang w:val="en-GB"/>
        </w:rPr>
      </w:pPr>
      <w:r w:rsidRPr="002D6A38">
        <w:rPr>
          <w:rFonts w:ascii="Arial" w:hAnsi="Arial" w:cs="Arial"/>
          <w:lang w:val="en-GB"/>
        </w:rPr>
        <w:t>This policy sets out the procedure to be followed in a case where a suspicion arises that a student has not followed the YTEP Research Ethics Policy when pursuing an academic assignment for a Common Awards module.</w:t>
      </w:r>
    </w:p>
    <w:p w14:paraId="5D5C9DDB" w14:textId="77777777" w:rsidR="00370694" w:rsidRPr="002D6A38" w:rsidRDefault="00370694" w:rsidP="00370694">
      <w:pPr>
        <w:jc w:val="both"/>
        <w:rPr>
          <w:rFonts w:ascii="Arial" w:hAnsi="Arial" w:cs="Arial"/>
          <w:lang w:val="en-GB"/>
        </w:rPr>
      </w:pPr>
    </w:p>
    <w:p w14:paraId="4520CF26" w14:textId="77777777" w:rsidR="00370694" w:rsidRPr="002D6A38" w:rsidRDefault="00370694" w:rsidP="00370694">
      <w:pPr>
        <w:jc w:val="both"/>
        <w:rPr>
          <w:rFonts w:ascii="Arial" w:hAnsi="Arial" w:cs="Arial"/>
          <w:lang w:val="en-GB"/>
        </w:rPr>
      </w:pPr>
      <w:r w:rsidRPr="002D6A38">
        <w:rPr>
          <w:rFonts w:ascii="Arial" w:hAnsi="Arial" w:cs="Arial"/>
          <w:lang w:val="en-GB"/>
        </w:rPr>
        <w:t>The YTEP Research Ethics Policy sets out the kinds of approval and informed consent required for different kinds of work.  In particular, it sets out different expectations for formal research involving human participants and for placement- or experience-based reflections.  The rules below should be read in the light of the Research Ethics Policy.  They are not intended to impose extra constraints on students but to explain how YTEP will handle breaches of existing constraints. </w:t>
      </w:r>
    </w:p>
    <w:p w14:paraId="16B7B08F" w14:textId="77777777" w:rsidR="00370694" w:rsidRPr="002D6A38" w:rsidRDefault="00370694" w:rsidP="00370694">
      <w:pPr>
        <w:pStyle w:val="Default"/>
        <w:jc w:val="both"/>
        <w:rPr>
          <w:b/>
          <w:sz w:val="22"/>
        </w:rPr>
      </w:pPr>
    </w:p>
    <w:p w14:paraId="1FFD29EE" w14:textId="77777777" w:rsidR="00370694" w:rsidRPr="002D6A38" w:rsidRDefault="00370694" w:rsidP="00370694">
      <w:pPr>
        <w:jc w:val="both"/>
        <w:rPr>
          <w:rFonts w:ascii="Arial" w:hAnsi="Arial" w:cs="Arial"/>
          <w:lang w:val="en-GB"/>
        </w:rPr>
      </w:pPr>
      <w:r w:rsidRPr="002D6A38">
        <w:rPr>
          <w:rFonts w:ascii="Arial" w:hAnsi="Arial" w:cs="Arial"/>
          <w:lang w:val="en-GB"/>
        </w:rPr>
        <w:t>While YTEP’s Student Affairs Committee (SASC), constituted as YTEP’s Research Ethics Panel, is responsible for ethical approvals for research activity, it is the YTEP Board of Examiners that considers academic consequences of breaching the Research Ethics Policy.</w:t>
      </w:r>
    </w:p>
    <w:p w14:paraId="4E3E49FB" w14:textId="77777777" w:rsidR="00370694" w:rsidRPr="002D6A38" w:rsidRDefault="00370694" w:rsidP="00370694">
      <w:pPr>
        <w:pStyle w:val="Default"/>
        <w:jc w:val="both"/>
        <w:rPr>
          <w:b/>
          <w:sz w:val="22"/>
        </w:rPr>
      </w:pPr>
    </w:p>
    <w:p w14:paraId="46A8F6B4" w14:textId="77777777" w:rsidR="00370694" w:rsidRPr="002D6A38" w:rsidRDefault="00370694" w:rsidP="00370694">
      <w:pPr>
        <w:jc w:val="both"/>
        <w:rPr>
          <w:rFonts w:ascii="Arial" w:hAnsi="Arial" w:cs="Arial"/>
          <w:lang w:val="en-GB"/>
        </w:rPr>
      </w:pPr>
      <w:r w:rsidRPr="002D6A38">
        <w:rPr>
          <w:rFonts w:ascii="Arial" w:hAnsi="Arial" w:cs="Arial"/>
          <w:lang w:val="en-GB"/>
        </w:rPr>
        <w:t xml:space="preserve">This policy and the YTEP’s Research Ethics policy are themselves governed by Durham University’s </w:t>
      </w:r>
      <w:hyperlink r:id="rId21" w:history="1">
        <w:r w:rsidRPr="002D6A38">
          <w:rPr>
            <w:rStyle w:val="Hyperlink"/>
            <w:rFonts w:ascii="Arial" w:hAnsi="Arial" w:cs="Arial"/>
            <w:bCs/>
            <w:lang w:val="en-GB"/>
          </w:rPr>
          <w:t>Research Integrity Policy</w:t>
        </w:r>
        <w:r w:rsidRPr="002D6A38">
          <w:rPr>
            <w:rStyle w:val="Hyperlink"/>
            <w:rFonts w:ascii="Arial" w:hAnsi="Arial" w:cs="Arial"/>
            <w:lang w:val="en-GB"/>
          </w:rPr>
          <w:t xml:space="preserve"> and Code of Good Practice</w:t>
        </w:r>
      </w:hyperlink>
      <w:r w:rsidRPr="002D6A38">
        <w:rPr>
          <w:rFonts w:ascii="Arial" w:hAnsi="Arial" w:cs="Arial"/>
          <w:lang w:val="en-GB"/>
        </w:rPr>
        <w:t>. </w:t>
      </w:r>
    </w:p>
    <w:p w14:paraId="5B0D2D08" w14:textId="77777777" w:rsidR="00370694" w:rsidRPr="002D6A38" w:rsidRDefault="00370694" w:rsidP="00370694">
      <w:pPr>
        <w:pStyle w:val="Default"/>
        <w:jc w:val="both"/>
        <w:rPr>
          <w:b/>
          <w:sz w:val="22"/>
        </w:rPr>
      </w:pPr>
    </w:p>
    <w:p w14:paraId="23857D5A" w14:textId="77777777" w:rsidR="00370694" w:rsidRPr="002D6A38" w:rsidRDefault="00370694" w:rsidP="00370694">
      <w:pPr>
        <w:pStyle w:val="Default"/>
        <w:jc w:val="both"/>
        <w:rPr>
          <w:b/>
          <w:sz w:val="22"/>
        </w:rPr>
      </w:pPr>
    </w:p>
    <w:p w14:paraId="53269952" w14:textId="77777777" w:rsidR="00370694" w:rsidRPr="002D6A38" w:rsidRDefault="00370694" w:rsidP="00370694">
      <w:pPr>
        <w:pStyle w:val="Default"/>
        <w:jc w:val="both"/>
        <w:rPr>
          <w:b/>
          <w:sz w:val="22"/>
        </w:rPr>
      </w:pPr>
      <w:r w:rsidRPr="002D6A38">
        <w:rPr>
          <w:b/>
          <w:sz w:val="22"/>
        </w:rPr>
        <w:t>SCOPE OF THIS POLICY</w:t>
      </w:r>
    </w:p>
    <w:p w14:paraId="0AD4BE67" w14:textId="77777777" w:rsidR="00370694" w:rsidRPr="002D6A38" w:rsidRDefault="00370694" w:rsidP="00370694">
      <w:pPr>
        <w:jc w:val="both"/>
        <w:rPr>
          <w:rFonts w:ascii="Arial" w:hAnsi="Arial" w:cs="Arial"/>
          <w:color w:val="000000"/>
          <w:szCs w:val="23"/>
          <w:lang w:val="en-GB"/>
        </w:rPr>
      </w:pPr>
    </w:p>
    <w:p w14:paraId="1E992034" w14:textId="77777777" w:rsidR="00370694" w:rsidRPr="002D6A38" w:rsidRDefault="00370694" w:rsidP="00370694">
      <w:pPr>
        <w:jc w:val="both"/>
        <w:rPr>
          <w:rFonts w:ascii="Arial" w:hAnsi="Arial" w:cs="Arial"/>
          <w:lang w:val="en-GB"/>
        </w:rPr>
      </w:pPr>
      <w:r w:rsidRPr="002D6A38">
        <w:rPr>
          <w:rFonts w:ascii="Arial" w:hAnsi="Arial" w:cs="Arial"/>
          <w:color w:val="000000"/>
          <w:szCs w:val="23"/>
          <w:lang w:val="en-GB"/>
        </w:rPr>
        <w:t>This policy</w:t>
      </w:r>
      <w:r w:rsidRPr="002D6A38">
        <w:rPr>
          <w:rFonts w:ascii="Arial" w:hAnsi="Arial" w:cs="Arial"/>
          <w:lang w:val="en-GB"/>
        </w:rPr>
        <w:t xml:space="preserve"> covers the following forms of misconduct:</w:t>
      </w:r>
    </w:p>
    <w:p w14:paraId="737539DD" w14:textId="77777777" w:rsidR="00370694" w:rsidRPr="002D6A38" w:rsidRDefault="00370694" w:rsidP="00370694">
      <w:pPr>
        <w:widowControl/>
        <w:numPr>
          <w:ilvl w:val="0"/>
          <w:numId w:val="12"/>
        </w:numPr>
        <w:tabs>
          <w:tab w:val="clear" w:pos="720"/>
          <w:tab w:val="num" w:pos="426"/>
        </w:tabs>
        <w:spacing w:before="120"/>
        <w:ind w:left="426" w:hanging="284"/>
        <w:jc w:val="both"/>
        <w:rPr>
          <w:rFonts w:ascii="Arial" w:hAnsi="Arial" w:cs="Arial"/>
          <w:lang w:val="en-GB"/>
        </w:rPr>
      </w:pPr>
      <w:r w:rsidRPr="002D6A38">
        <w:rPr>
          <w:rFonts w:ascii="Arial" w:hAnsi="Arial" w:cs="Arial"/>
          <w:lang w:val="en-GB"/>
        </w:rPr>
        <w:t xml:space="preserve">failure to obtain appropriate informed consent, to preserve confidentiality and anonymity, or to </w:t>
      </w:r>
      <w:r w:rsidRPr="002D6A38">
        <w:rPr>
          <w:rFonts w:ascii="Arial" w:hAnsi="Arial" w:cs="Arial"/>
          <w:spacing w:val="-1"/>
          <w:lang w:val="en-GB"/>
        </w:rPr>
        <w:t xml:space="preserve">observe data protection regulations as set out in section A of the YTEP Research Ethics </w:t>
      </w:r>
      <w:proofErr w:type="gramStart"/>
      <w:r w:rsidRPr="002D6A38">
        <w:rPr>
          <w:rFonts w:ascii="Arial" w:hAnsi="Arial" w:cs="Arial"/>
          <w:spacing w:val="-1"/>
          <w:lang w:val="en-GB"/>
        </w:rPr>
        <w:t>Policy;</w:t>
      </w:r>
      <w:proofErr w:type="gramEnd"/>
    </w:p>
    <w:p w14:paraId="7339BE5B" w14:textId="77777777" w:rsidR="00370694" w:rsidRPr="002D6A38" w:rsidRDefault="00370694" w:rsidP="00370694">
      <w:pPr>
        <w:spacing w:before="120"/>
        <w:ind w:left="142"/>
        <w:jc w:val="both"/>
        <w:rPr>
          <w:rFonts w:ascii="Arial" w:hAnsi="Arial" w:cs="Arial"/>
          <w:lang w:val="en-GB"/>
        </w:rPr>
      </w:pPr>
      <w:r w:rsidRPr="002D6A38">
        <w:rPr>
          <w:rFonts w:ascii="Arial" w:hAnsi="Arial" w:cs="Arial"/>
          <w:lang w:val="en-GB"/>
        </w:rPr>
        <w:t>and</w:t>
      </w:r>
    </w:p>
    <w:p w14:paraId="094898A1" w14:textId="77777777" w:rsidR="00370694" w:rsidRPr="002D6A38" w:rsidRDefault="00370694" w:rsidP="00370694">
      <w:pPr>
        <w:widowControl/>
        <w:numPr>
          <w:ilvl w:val="0"/>
          <w:numId w:val="12"/>
        </w:numPr>
        <w:tabs>
          <w:tab w:val="clear" w:pos="720"/>
          <w:tab w:val="num" w:pos="426"/>
        </w:tabs>
        <w:spacing w:before="120"/>
        <w:ind w:left="426" w:hanging="284"/>
        <w:jc w:val="both"/>
        <w:rPr>
          <w:rFonts w:ascii="Arial" w:hAnsi="Arial" w:cs="Arial"/>
          <w:lang w:val="en-GB"/>
        </w:rPr>
      </w:pPr>
      <w:r w:rsidRPr="002D6A38">
        <w:rPr>
          <w:rFonts w:ascii="Arial" w:hAnsi="Arial" w:cs="Arial"/>
          <w:lang w:val="en-GB"/>
        </w:rPr>
        <w:t>failure to follow the ethical approval process for research involving human participants set out in those policies, or failure to observe the limits of the approval granted through that process.</w:t>
      </w:r>
    </w:p>
    <w:p w14:paraId="41141DCC" w14:textId="77777777" w:rsidR="00370694" w:rsidRPr="002D6A38" w:rsidRDefault="00370694" w:rsidP="00370694">
      <w:pPr>
        <w:jc w:val="both"/>
        <w:rPr>
          <w:rFonts w:ascii="Arial" w:hAnsi="Arial" w:cs="Arial"/>
          <w:lang w:val="en-GB"/>
        </w:rPr>
      </w:pPr>
    </w:p>
    <w:p w14:paraId="3BC7F5A0" w14:textId="77777777" w:rsidR="00370694" w:rsidRPr="002D6A38" w:rsidRDefault="00370694" w:rsidP="00370694">
      <w:pPr>
        <w:jc w:val="both"/>
        <w:rPr>
          <w:rFonts w:ascii="Arial" w:hAnsi="Arial" w:cs="Arial"/>
          <w:lang w:val="en-GB"/>
        </w:rPr>
      </w:pPr>
      <w:r w:rsidRPr="002D6A38">
        <w:rPr>
          <w:rFonts w:ascii="Arial" w:hAnsi="Arial" w:cs="Arial"/>
          <w:lang w:val="en-GB"/>
        </w:rPr>
        <w:t>It covers such misconduct in the context of formative or summative assessments, whether in the form of placement- and experience-based reflections, or independent learning projects and/or dissertations that include research with human participants.</w:t>
      </w:r>
    </w:p>
    <w:p w14:paraId="0126BECA" w14:textId="77777777" w:rsidR="00370694" w:rsidRPr="002D6A38" w:rsidRDefault="00370694" w:rsidP="00370694">
      <w:pPr>
        <w:jc w:val="both"/>
        <w:rPr>
          <w:rFonts w:ascii="Arial" w:hAnsi="Arial" w:cs="Arial"/>
          <w:lang w:val="en-GB"/>
        </w:rPr>
      </w:pPr>
    </w:p>
    <w:p w14:paraId="4671FFAF" w14:textId="77777777" w:rsidR="00370694" w:rsidRPr="002D6A38" w:rsidRDefault="00370694" w:rsidP="00370694">
      <w:pPr>
        <w:jc w:val="both"/>
        <w:rPr>
          <w:rFonts w:ascii="Arial" w:hAnsi="Arial" w:cs="Arial"/>
          <w:lang w:val="en-GB"/>
        </w:rPr>
      </w:pPr>
      <w:r w:rsidRPr="002D6A38">
        <w:rPr>
          <w:rFonts w:ascii="Arial" w:hAnsi="Arial" w:cs="Arial"/>
          <w:lang w:val="en-GB"/>
        </w:rPr>
        <w:t>It covers the academic consequences of such misconduct – that is the impact on the student’s marks and academic progression.  It does not cover the disciplinary consequences that might be appropriate in serious cases.</w:t>
      </w:r>
    </w:p>
    <w:p w14:paraId="1E6AAE2D" w14:textId="77777777" w:rsidR="00370694" w:rsidRPr="002D6A38" w:rsidRDefault="00370694" w:rsidP="00370694">
      <w:pPr>
        <w:jc w:val="both"/>
        <w:rPr>
          <w:rFonts w:ascii="Arial" w:hAnsi="Arial" w:cs="Arial"/>
          <w:lang w:val="en-GB"/>
        </w:rPr>
      </w:pPr>
    </w:p>
    <w:p w14:paraId="7DA8ABDE" w14:textId="77777777" w:rsidR="00370694" w:rsidRPr="002D6A38" w:rsidRDefault="00370694" w:rsidP="00370694">
      <w:pPr>
        <w:jc w:val="both"/>
        <w:rPr>
          <w:rFonts w:ascii="Arial" w:hAnsi="Arial" w:cs="Arial"/>
          <w:lang w:val="en-GB"/>
        </w:rPr>
      </w:pPr>
      <w:r w:rsidRPr="002D6A38">
        <w:rPr>
          <w:rFonts w:ascii="Arial" w:hAnsi="Arial" w:cs="Arial"/>
          <w:lang w:val="en-GB"/>
        </w:rPr>
        <w:t xml:space="preserve">It does </w:t>
      </w:r>
      <w:r w:rsidRPr="002D6A38">
        <w:rPr>
          <w:rFonts w:ascii="Arial" w:hAnsi="Arial" w:cs="Arial"/>
          <w:u w:val="single"/>
          <w:lang w:val="en-GB"/>
        </w:rPr>
        <w:t>not</w:t>
      </w:r>
      <w:r w:rsidRPr="002D6A38">
        <w:rPr>
          <w:rFonts w:ascii="Arial" w:hAnsi="Arial" w:cs="Arial"/>
          <w:lang w:val="en-GB"/>
        </w:rPr>
        <w:t xml:space="preserve"> cover safeguarding.  If any safeguarding concerns arise in consideration of possible cases of research ethics, those will be handled immediately by invoking YTEP’s and its Centres’ safeguarding procedures.</w:t>
      </w:r>
    </w:p>
    <w:p w14:paraId="4AD65457" w14:textId="77777777" w:rsidR="00370694" w:rsidRPr="002D6A38" w:rsidRDefault="00370694" w:rsidP="00370694">
      <w:pPr>
        <w:pStyle w:val="Default"/>
        <w:jc w:val="both"/>
        <w:rPr>
          <w:sz w:val="22"/>
          <w:szCs w:val="23"/>
        </w:rPr>
      </w:pPr>
    </w:p>
    <w:p w14:paraId="1B6E6EA4" w14:textId="77777777" w:rsidR="00370694" w:rsidRPr="002D6A38" w:rsidRDefault="00370694" w:rsidP="00370694">
      <w:pPr>
        <w:pStyle w:val="Default"/>
        <w:jc w:val="both"/>
        <w:rPr>
          <w:sz w:val="22"/>
          <w:szCs w:val="23"/>
        </w:rPr>
      </w:pPr>
    </w:p>
    <w:p w14:paraId="769745AB" w14:textId="77777777" w:rsidR="00370694" w:rsidRPr="002D6A38" w:rsidRDefault="00370694" w:rsidP="00370694">
      <w:pPr>
        <w:rPr>
          <w:rFonts w:ascii="Arial" w:hAnsi="Arial" w:cs="Arial"/>
          <w:b/>
          <w:bCs/>
          <w:lang w:val="en-GB"/>
        </w:rPr>
      </w:pPr>
      <w:r w:rsidRPr="002D6A38">
        <w:rPr>
          <w:rFonts w:ascii="Arial" w:hAnsi="Arial" w:cs="Arial"/>
          <w:b/>
          <w:bCs/>
          <w:lang w:val="en-GB"/>
        </w:rPr>
        <w:br w:type="page"/>
      </w:r>
    </w:p>
    <w:p w14:paraId="2458A4E3" w14:textId="77777777" w:rsidR="00370694" w:rsidRPr="002D6A38" w:rsidRDefault="00370694" w:rsidP="00370694">
      <w:pPr>
        <w:jc w:val="both"/>
        <w:rPr>
          <w:rFonts w:ascii="Arial" w:hAnsi="Arial" w:cs="Arial"/>
          <w:b/>
          <w:bCs/>
          <w:lang w:val="en-GB"/>
        </w:rPr>
      </w:pPr>
      <w:r w:rsidRPr="002D6A38">
        <w:rPr>
          <w:rFonts w:ascii="Arial" w:hAnsi="Arial" w:cs="Arial"/>
          <w:b/>
          <w:bCs/>
          <w:lang w:val="en-GB"/>
        </w:rPr>
        <w:lastRenderedPageBreak/>
        <w:t>CATEGORIES OF OFFENCE </w:t>
      </w:r>
    </w:p>
    <w:p w14:paraId="77BA645D" w14:textId="77777777" w:rsidR="00370694" w:rsidRPr="002D6A38" w:rsidRDefault="00370694" w:rsidP="00370694">
      <w:pPr>
        <w:jc w:val="both"/>
        <w:rPr>
          <w:rFonts w:ascii="Arial" w:hAnsi="Arial" w:cs="Arial"/>
          <w:lang w:val="en-GB"/>
        </w:rPr>
      </w:pPr>
    </w:p>
    <w:p w14:paraId="44A94410" w14:textId="77777777" w:rsidR="00370694" w:rsidRPr="002D6A38" w:rsidRDefault="00370694" w:rsidP="00370694">
      <w:pPr>
        <w:jc w:val="both"/>
        <w:rPr>
          <w:rFonts w:ascii="Arial" w:hAnsi="Arial" w:cs="Arial"/>
          <w:lang w:val="en-GB"/>
        </w:rPr>
      </w:pPr>
      <w:r w:rsidRPr="002D6A38">
        <w:rPr>
          <w:rFonts w:ascii="Arial" w:hAnsi="Arial" w:cs="Arial"/>
          <w:lang w:val="en-GB"/>
        </w:rPr>
        <w:t>There are two categories of offence: ‘minor infringements’ and ‘more significant </w:t>
      </w:r>
      <w:proofErr w:type="gramStart"/>
      <w:r w:rsidRPr="002D6A38">
        <w:rPr>
          <w:rFonts w:ascii="Arial" w:hAnsi="Arial" w:cs="Arial"/>
          <w:lang w:val="en-GB"/>
        </w:rPr>
        <w:t>offences’</w:t>
      </w:r>
      <w:proofErr w:type="gramEnd"/>
      <w:r w:rsidRPr="002D6A38">
        <w:rPr>
          <w:rFonts w:ascii="Arial" w:hAnsi="Arial" w:cs="Arial"/>
          <w:lang w:val="en-GB"/>
        </w:rPr>
        <w:t>.</w:t>
      </w:r>
    </w:p>
    <w:p w14:paraId="2CA4F274" w14:textId="77777777" w:rsidR="00370694" w:rsidRPr="002D6A38" w:rsidRDefault="00370694" w:rsidP="00370694">
      <w:pPr>
        <w:jc w:val="both"/>
        <w:rPr>
          <w:rFonts w:ascii="Arial" w:hAnsi="Arial" w:cs="Arial"/>
          <w:lang w:val="en-GB"/>
        </w:rPr>
      </w:pPr>
    </w:p>
    <w:p w14:paraId="4EF62169" w14:textId="77777777" w:rsidR="00370694" w:rsidRPr="002D6A38" w:rsidRDefault="00370694" w:rsidP="00370694">
      <w:pPr>
        <w:jc w:val="both"/>
        <w:rPr>
          <w:rFonts w:ascii="Arial" w:hAnsi="Arial" w:cs="Arial"/>
          <w:lang w:val="en-GB"/>
        </w:rPr>
      </w:pPr>
      <w:r w:rsidRPr="002D6A38">
        <w:rPr>
          <w:rFonts w:ascii="Arial" w:hAnsi="Arial" w:cs="Arial"/>
          <w:lang w:val="en-GB"/>
        </w:rPr>
        <w:t>When </w:t>
      </w:r>
      <w:r w:rsidRPr="002D6A38">
        <w:rPr>
          <w:rFonts w:ascii="Arial" w:hAnsi="Arial" w:cs="Arial"/>
          <w:i/>
          <w:iCs/>
          <w:lang w:val="en-GB"/>
        </w:rPr>
        <w:t>all</w:t>
      </w:r>
      <w:r w:rsidRPr="002D6A38">
        <w:rPr>
          <w:rFonts w:ascii="Arial" w:hAnsi="Arial" w:cs="Arial"/>
          <w:lang w:val="en-GB"/>
        </w:rPr>
        <w:t> of the following conditions are met, a student is deemed to have committed a </w:t>
      </w:r>
      <w:r w:rsidRPr="002D6A38">
        <w:rPr>
          <w:rFonts w:ascii="Arial" w:hAnsi="Arial" w:cs="Arial"/>
          <w:b/>
          <w:bCs/>
          <w:lang w:val="en-GB"/>
        </w:rPr>
        <w:t>minor infringement</w:t>
      </w:r>
      <w:r w:rsidRPr="002D6A38">
        <w:rPr>
          <w:rFonts w:ascii="Arial" w:hAnsi="Arial" w:cs="Arial"/>
          <w:lang w:val="en-GB"/>
        </w:rPr>
        <w:t>:</w:t>
      </w:r>
    </w:p>
    <w:p w14:paraId="536C87BE" w14:textId="77777777" w:rsidR="00370694" w:rsidRPr="002D6A38" w:rsidRDefault="00370694" w:rsidP="00370694">
      <w:pPr>
        <w:widowControl/>
        <w:numPr>
          <w:ilvl w:val="0"/>
          <w:numId w:val="13"/>
        </w:numPr>
        <w:tabs>
          <w:tab w:val="clear" w:pos="720"/>
        </w:tabs>
        <w:spacing w:before="120"/>
        <w:ind w:left="567" w:hanging="357"/>
        <w:jc w:val="both"/>
        <w:rPr>
          <w:rFonts w:ascii="Arial" w:hAnsi="Arial" w:cs="Arial"/>
          <w:lang w:val="en-GB"/>
        </w:rPr>
      </w:pPr>
      <w:r w:rsidRPr="002D6A38">
        <w:rPr>
          <w:rFonts w:ascii="Arial" w:hAnsi="Arial" w:cs="Arial"/>
          <w:lang w:val="en-GB"/>
        </w:rPr>
        <w:t xml:space="preserve">either the work involved was not formal research involving human subjects, as defined in the YTEP Research Ethics Policy or, if it was, ethical approval was sought in </w:t>
      </w:r>
      <w:proofErr w:type="gramStart"/>
      <w:r w:rsidRPr="002D6A38">
        <w:rPr>
          <w:rFonts w:ascii="Arial" w:hAnsi="Arial" w:cs="Arial"/>
          <w:lang w:val="en-GB"/>
        </w:rPr>
        <w:t>advance;</w:t>
      </w:r>
      <w:proofErr w:type="gramEnd"/>
    </w:p>
    <w:p w14:paraId="05A0729F" w14:textId="77777777" w:rsidR="00370694" w:rsidRPr="002D6A38" w:rsidRDefault="00370694" w:rsidP="00370694">
      <w:pPr>
        <w:widowControl/>
        <w:numPr>
          <w:ilvl w:val="0"/>
          <w:numId w:val="13"/>
        </w:numPr>
        <w:tabs>
          <w:tab w:val="clear" w:pos="720"/>
        </w:tabs>
        <w:spacing w:before="120"/>
        <w:ind w:left="567" w:hanging="357"/>
        <w:jc w:val="both"/>
        <w:rPr>
          <w:rFonts w:ascii="Arial" w:hAnsi="Arial" w:cs="Arial"/>
          <w:lang w:val="en-GB"/>
        </w:rPr>
      </w:pPr>
      <w:r w:rsidRPr="002D6A38">
        <w:rPr>
          <w:rFonts w:ascii="Arial" w:hAnsi="Arial" w:cs="Arial"/>
          <w:lang w:val="en-GB"/>
        </w:rPr>
        <w:t>in the judgment of the Chair of the YTEP Board of Examiners</w:t>
      </w:r>
    </w:p>
    <w:p w14:paraId="7759F521" w14:textId="77777777" w:rsidR="00370694" w:rsidRPr="002D6A38" w:rsidRDefault="00370694" w:rsidP="00370694">
      <w:pPr>
        <w:widowControl/>
        <w:numPr>
          <w:ilvl w:val="1"/>
          <w:numId w:val="13"/>
        </w:numPr>
        <w:tabs>
          <w:tab w:val="clear" w:pos="1440"/>
        </w:tabs>
        <w:spacing w:before="120"/>
        <w:ind w:left="993" w:hanging="335"/>
        <w:jc w:val="both"/>
        <w:rPr>
          <w:rFonts w:ascii="Arial" w:hAnsi="Arial" w:cs="Arial"/>
          <w:lang w:val="en-GB"/>
        </w:rPr>
      </w:pPr>
      <w:r w:rsidRPr="002D6A38">
        <w:rPr>
          <w:rFonts w:ascii="Arial" w:hAnsi="Arial" w:cs="Arial"/>
          <w:lang w:val="en-GB"/>
        </w:rPr>
        <w:t xml:space="preserve">no harm to any of the people involved has been caused or made </w:t>
      </w:r>
      <w:proofErr w:type="gramStart"/>
      <w:r w:rsidRPr="002D6A38">
        <w:rPr>
          <w:rFonts w:ascii="Arial" w:hAnsi="Arial" w:cs="Arial"/>
          <w:lang w:val="en-GB"/>
        </w:rPr>
        <w:t>possible;</w:t>
      </w:r>
      <w:proofErr w:type="gramEnd"/>
    </w:p>
    <w:p w14:paraId="511DFC1B" w14:textId="77777777" w:rsidR="00370694" w:rsidRPr="002D6A38" w:rsidRDefault="00370694" w:rsidP="00370694">
      <w:pPr>
        <w:widowControl/>
        <w:numPr>
          <w:ilvl w:val="1"/>
          <w:numId w:val="13"/>
        </w:numPr>
        <w:tabs>
          <w:tab w:val="clear" w:pos="1440"/>
        </w:tabs>
        <w:spacing w:before="120"/>
        <w:ind w:left="993" w:hanging="335"/>
        <w:jc w:val="both"/>
        <w:rPr>
          <w:rFonts w:ascii="Arial" w:hAnsi="Arial" w:cs="Arial"/>
          <w:lang w:val="en-GB"/>
        </w:rPr>
      </w:pPr>
      <w:r w:rsidRPr="002D6A38">
        <w:rPr>
          <w:rFonts w:ascii="Arial" w:hAnsi="Arial" w:cs="Arial"/>
          <w:lang w:val="en-GB"/>
        </w:rPr>
        <w:t xml:space="preserve">there would be no reasonable cause for offence or upset should the existence and nature of the breach become known by the persons or in the location </w:t>
      </w:r>
      <w:proofErr w:type="gramStart"/>
      <w:r w:rsidRPr="002D6A38">
        <w:rPr>
          <w:rFonts w:ascii="Arial" w:hAnsi="Arial" w:cs="Arial"/>
          <w:lang w:val="en-GB"/>
        </w:rPr>
        <w:t>named;</w:t>
      </w:r>
      <w:proofErr w:type="gramEnd"/>
    </w:p>
    <w:p w14:paraId="065D813D" w14:textId="77777777" w:rsidR="00370694" w:rsidRPr="002D6A38" w:rsidRDefault="00370694" w:rsidP="00370694">
      <w:pPr>
        <w:widowControl/>
        <w:numPr>
          <w:ilvl w:val="1"/>
          <w:numId w:val="13"/>
        </w:numPr>
        <w:tabs>
          <w:tab w:val="clear" w:pos="1440"/>
        </w:tabs>
        <w:spacing w:before="120"/>
        <w:ind w:left="993" w:hanging="335"/>
        <w:jc w:val="both"/>
        <w:rPr>
          <w:rFonts w:ascii="Arial" w:hAnsi="Arial" w:cs="Arial"/>
          <w:lang w:val="en-GB"/>
        </w:rPr>
      </w:pPr>
      <w:r w:rsidRPr="002D6A38">
        <w:rPr>
          <w:rFonts w:ascii="Arial" w:hAnsi="Arial" w:cs="Arial"/>
          <w:lang w:val="en-GB"/>
        </w:rPr>
        <w:t>there is no reason to suspect that the subjects of the student’s research were misled about the nature of their engagement with the student, and the student’s intentions in relation to that </w:t>
      </w:r>
      <w:proofErr w:type="gramStart"/>
      <w:r w:rsidRPr="002D6A38">
        <w:rPr>
          <w:rFonts w:ascii="Arial" w:hAnsi="Arial" w:cs="Arial"/>
          <w:lang w:val="en-GB"/>
        </w:rPr>
        <w:t>engagement;</w:t>
      </w:r>
      <w:proofErr w:type="gramEnd"/>
    </w:p>
    <w:p w14:paraId="4C33A414" w14:textId="77777777" w:rsidR="00370694" w:rsidRPr="002D6A38" w:rsidRDefault="00370694" w:rsidP="00370694">
      <w:pPr>
        <w:widowControl/>
        <w:numPr>
          <w:ilvl w:val="0"/>
          <w:numId w:val="13"/>
        </w:numPr>
        <w:tabs>
          <w:tab w:val="clear" w:pos="720"/>
        </w:tabs>
        <w:spacing w:before="120"/>
        <w:ind w:left="567" w:hanging="357"/>
        <w:jc w:val="both"/>
        <w:rPr>
          <w:rFonts w:ascii="Arial" w:hAnsi="Arial" w:cs="Arial"/>
          <w:lang w:val="en-GB"/>
        </w:rPr>
      </w:pPr>
      <w:r w:rsidRPr="002D6A38">
        <w:rPr>
          <w:rFonts w:ascii="Arial" w:hAnsi="Arial" w:cs="Arial"/>
          <w:lang w:val="en-GB"/>
        </w:rPr>
        <w:t>no safeguarding issues are raised (</w:t>
      </w:r>
      <w:proofErr w:type="spellStart"/>
      <w:r w:rsidRPr="002D6A38">
        <w:rPr>
          <w:rFonts w:ascii="Arial" w:hAnsi="Arial" w:cs="Arial"/>
          <w:lang w:val="en-GB"/>
        </w:rPr>
        <w:t>ie</w:t>
      </w:r>
      <w:proofErr w:type="spellEnd"/>
      <w:r w:rsidRPr="002D6A38">
        <w:rPr>
          <w:rFonts w:ascii="Arial" w:hAnsi="Arial" w:cs="Arial"/>
          <w:lang w:val="en-GB"/>
        </w:rPr>
        <w:t>. the failures do not relate to children or vulnerable adults</w:t>
      </w:r>
      <w:proofErr w:type="gramStart"/>
      <w:r w:rsidRPr="002D6A38">
        <w:rPr>
          <w:rFonts w:ascii="Arial" w:hAnsi="Arial" w:cs="Arial"/>
          <w:lang w:val="en-GB"/>
        </w:rPr>
        <w:t>);  and</w:t>
      </w:r>
      <w:proofErr w:type="gramEnd"/>
    </w:p>
    <w:p w14:paraId="742A5F77" w14:textId="77777777" w:rsidR="00370694" w:rsidRPr="002D6A38" w:rsidRDefault="00370694" w:rsidP="00370694">
      <w:pPr>
        <w:widowControl/>
        <w:numPr>
          <w:ilvl w:val="0"/>
          <w:numId w:val="13"/>
        </w:numPr>
        <w:tabs>
          <w:tab w:val="clear" w:pos="720"/>
        </w:tabs>
        <w:spacing w:before="120"/>
        <w:ind w:left="567" w:hanging="357"/>
        <w:jc w:val="both"/>
        <w:rPr>
          <w:rFonts w:ascii="Arial" w:hAnsi="Arial" w:cs="Arial"/>
          <w:lang w:val="en-GB"/>
        </w:rPr>
      </w:pPr>
      <w:r w:rsidRPr="002D6A38">
        <w:rPr>
          <w:rFonts w:ascii="Arial" w:hAnsi="Arial" w:cs="Arial"/>
          <w:lang w:val="en-GB"/>
        </w:rPr>
        <w:t>it is possible for the offence to be rectified by the student.</w:t>
      </w:r>
    </w:p>
    <w:p w14:paraId="189D4E05" w14:textId="77777777" w:rsidR="00370694" w:rsidRPr="002D6A38" w:rsidRDefault="00370694" w:rsidP="00370694">
      <w:pPr>
        <w:jc w:val="both"/>
        <w:rPr>
          <w:rFonts w:ascii="Arial" w:hAnsi="Arial" w:cs="Arial"/>
          <w:lang w:val="en-GB"/>
        </w:rPr>
      </w:pPr>
    </w:p>
    <w:p w14:paraId="65C6DDF8" w14:textId="77777777" w:rsidR="00370694" w:rsidRPr="002D6A38" w:rsidRDefault="00370694" w:rsidP="00370694">
      <w:pPr>
        <w:jc w:val="both"/>
        <w:rPr>
          <w:rFonts w:ascii="Arial" w:hAnsi="Arial" w:cs="Arial"/>
          <w:lang w:val="en-GB"/>
        </w:rPr>
      </w:pPr>
      <w:r w:rsidRPr="002D6A38">
        <w:rPr>
          <w:rFonts w:ascii="Arial" w:hAnsi="Arial" w:cs="Arial"/>
          <w:lang w:val="en-GB"/>
        </w:rPr>
        <w:t>All other infringements will be considered as </w:t>
      </w:r>
      <w:r w:rsidRPr="002D6A38">
        <w:rPr>
          <w:rFonts w:ascii="Arial" w:hAnsi="Arial" w:cs="Arial"/>
          <w:b/>
          <w:bCs/>
          <w:lang w:val="en-GB"/>
        </w:rPr>
        <w:t>more significant offences</w:t>
      </w:r>
      <w:r w:rsidRPr="002D6A38">
        <w:rPr>
          <w:rFonts w:ascii="Arial" w:hAnsi="Arial" w:cs="Arial"/>
          <w:lang w:val="en-GB"/>
        </w:rPr>
        <w:t>.</w:t>
      </w:r>
    </w:p>
    <w:p w14:paraId="193E703A" w14:textId="77777777" w:rsidR="00370694" w:rsidRPr="002D6A38" w:rsidRDefault="00370694" w:rsidP="00370694">
      <w:pPr>
        <w:jc w:val="both"/>
        <w:rPr>
          <w:rFonts w:ascii="Arial" w:hAnsi="Arial" w:cs="Arial"/>
          <w:lang w:val="en-GB"/>
        </w:rPr>
      </w:pPr>
    </w:p>
    <w:p w14:paraId="0B642196" w14:textId="77777777" w:rsidR="00370694" w:rsidRPr="002D6A38" w:rsidRDefault="00370694" w:rsidP="00370694">
      <w:pPr>
        <w:jc w:val="both"/>
        <w:rPr>
          <w:rFonts w:ascii="Arial" w:hAnsi="Arial" w:cs="Arial"/>
          <w:lang w:val="en-GB"/>
        </w:rPr>
      </w:pPr>
      <w:r w:rsidRPr="002D6A38">
        <w:rPr>
          <w:rFonts w:ascii="Arial" w:hAnsi="Arial" w:cs="Arial"/>
          <w:lang w:val="en-GB"/>
        </w:rPr>
        <w:t>In many cases the relevant marker, moderator and external examiner will be the only potential audience for the work in question.  That fact by itself does not make an offence a minor infringement.  If, for instance, sensitive personal information has been revealed even to that limited audience, this counts as a ‘more significant offence’.</w:t>
      </w:r>
    </w:p>
    <w:p w14:paraId="1B693A08" w14:textId="77777777" w:rsidR="00370694" w:rsidRPr="002D6A38" w:rsidRDefault="00370694" w:rsidP="00370694">
      <w:pPr>
        <w:pStyle w:val="Default"/>
        <w:jc w:val="both"/>
        <w:rPr>
          <w:sz w:val="22"/>
          <w:szCs w:val="23"/>
        </w:rPr>
      </w:pPr>
    </w:p>
    <w:p w14:paraId="2EE403C6" w14:textId="77777777" w:rsidR="00370694" w:rsidRPr="002D6A38" w:rsidRDefault="00370694" w:rsidP="00370694">
      <w:pPr>
        <w:pStyle w:val="Default"/>
        <w:jc w:val="both"/>
        <w:rPr>
          <w:sz w:val="22"/>
          <w:szCs w:val="23"/>
        </w:rPr>
      </w:pPr>
    </w:p>
    <w:p w14:paraId="7C71859D" w14:textId="77777777" w:rsidR="00370694" w:rsidRPr="002D6A38" w:rsidRDefault="00370694" w:rsidP="00370694">
      <w:pPr>
        <w:jc w:val="both"/>
        <w:rPr>
          <w:rFonts w:ascii="Arial" w:hAnsi="Arial" w:cs="Arial"/>
          <w:b/>
          <w:bCs/>
          <w:lang w:val="en-GB"/>
        </w:rPr>
      </w:pPr>
      <w:r w:rsidRPr="002D6A38">
        <w:rPr>
          <w:rFonts w:ascii="Arial" w:hAnsi="Arial" w:cs="Arial"/>
          <w:b/>
          <w:bCs/>
          <w:lang w:val="en-GB"/>
        </w:rPr>
        <w:t>PROCESS</w:t>
      </w:r>
    </w:p>
    <w:p w14:paraId="2A1FCB34" w14:textId="77777777" w:rsidR="00370694" w:rsidRPr="002D6A38" w:rsidRDefault="00370694" w:rsidP="00370694">
      <w:pPr>
        <w:jc w:val="both"/>
        <w:rPr>
          <w:rFonts w:ascii="Arial" w:hAnsi="Arial" w:cs="Arial"/>
          <w:b/>
          <w:bCs/>
          <w:lang w:val="en-GB"/>
        </w:rPr>
      </w:pPr>
    </w:p>
    <w:p w14:paraId="20C34469" w14:textId="77777777" w:rsidR="00370694" w:rsidRPr="002D6A38" w:rsidRDefault="00370694" w:rsidP="00370694">
      <w:pPr>
        <w:jc w:val="both"/>
        <w:rPr>
          <w:rFonts w:ascii="Arial" w:hAnsi="Arial" w:cs="Arial"/>
          <w:lang w:val="en-GB"/>
        </w:rPr>
      </w:pPr>
      <w:r w:rsidRPr="002D6A38">
        <w:rPr>
          <w:rFonts w:ascii="Arial" w:hAnsi="Arial" w:cs="Arial"/>
          <w:lang w:val="en-GB"/>
        </w:rPr>
        <w:t>This process shall be followed whether the potential misconduct is noticed before or after work is submitted for assessment.</w:t>
      </w:r>
    </w:p>
    <w:p w14:paraId="7E2444A9" w14:textId="77777777" w:rsidR="00370694" w:rsidRPr="002D6A38" w:rsidRDefault="00370694" w:rsidP="00370694">
      <w:pPr>
        <w:jc w:val="both"/>
        <w:rPr>
          <w:rFonts w:ascii="Arial" w:hAnsi="Arial" w:cs="Arial"/>
          <w:b/>
          <w:bCs/>
          <w:lang w:val="en-GB"/>
        </w:rPr>
      </w:pPr>
    </w:p>
    <w:tbl>
      <w:tblPr>
        <w:tblW w:w="9087"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41"/>
        <w:gridCol w:w="8646"/>
      </w:tblGrid>
      <w:tr w:rsidR="00370694" w:rsidRPr="002D6A38" w14:paraId="59CB5DC2" w14:textId="77777777" w:rsidTr="0027039D">
        <w:tc>
          <w:tcPr>
            <w:tcW w:w="441" w:type="dxa"/>
            <w:tcBorders>
              <w:top w:val="single" w:sz="6" w:space="0" w:color="DEE2E6"/>
              <w:left w:val="single" w:sz="6" w:space="0" w:color="DEE2E6"/>
              <w:bottom w:val="single" w:sz="6" w:space="0" w:color="DEE2E6"/>
              <w:right w:val="single" w:sz="6" w:space="0" w:color="DEE2E6"/>
            </w:tcBorders>
            <w:shd w:val="clear" w:color="auto" w:fill="FFFFFF"/>
            <w:hideMark/>
          </w:tcPr>
          <w:p w14:paraId="506B0366" w14:textId="77777777" w:rsidR="00370694" w:rsidRPr="002D6A38" w:rsidRDefault="00370694" w:rsidP="0027039D">
            <w:pPr>
              <w:jc w:val="both"/>
              <w:rPr>
                <w:rFonts w:ascii="Arial" w:hAnsi="Arial" w:cs="Arial"/>
                <w:lang w:val="en-GB"/>
              </w:rPr>
            </w:pPr>
            <w:r w:rsidRPr="002D6A38">
              <w:rPr>
                <w:rFonts w:ascii="Arial" w:hAnsi="Arial" w:cs="Arial"/>
                <w:lang w:val="en-GB"/>
              </w:rPr>
              <w:t>1</w:t>
            </w:r>
          </w:p>
        </w:tc>
        <w:tc>
          <w:tcPr>
            <w:tcW w:w="8646" w:type="dxa"/>
            <w:tcBorders>
              <w:top w:val="single" w:sz="6" w:space="0" w:color="DEE2E6"/>
              <w:left w:val="single" w:sz="6" w:space="0" w:color="DEE2E6"/>
              <w:bottom w:val="single" w:sz="6" w:space="0" w:color="DEE2E6"/>
              <w:right w:val="single" w:sz="6" w:space="0" w:color="DEE2E6"/>
            </w:tcBorders>
            <w:shd w:val="clear" w:color="auto" w:fill="FFFFFF"/>
            <w:hideMark/>
          </w:tcPr>
          <w:p w14:paraId="346E5192" w14:textId="77777777" w:rsidR="00370694" w:rsidRPr="002D6A38" w:rsidRDefault="00370694" w:rsidP="0027039D">
            <w:pPr>
              <w:jc w:val="both"/>
              <w:rPr>
                <w:rFonts w:ascii="Arial" w:hAnsi="Arial" w:cs="Arial"/>
                <w:lang w:val="en-GB"/>
              </w:rPr>
            </w:pPr>
            <w:r w:rsidRPr="002D6A38">
              <w:rPr>
                <w:rFonts w:ascii="Arial" w:hAnsi="Arial" w:cs="Arial"/>
                <w:lang w:val="en-GB"/>
              </w:rPr>
              <w:t xml:space="preserve">If a marker, moderator, or external examiner suspects that a student has breached the </w:t>
            </w:r>
            <w:proofErr w:type="gramStart"/>
            <w:r w:rsidRPr="002D6A38">
              <w:rPr>
                <w:rFonts w:ascii="Arial" w:hAnsi="Arial" w:cs="Arial"/>
                <w:lang w:val="en-GB"/>
              </w:rPr>
              <w:t>policy, or</w:t>
            </w:r>
            <w:proofErr w:type="gramEnd"/>
            <w:r w:rsidRPr="002D6A38">
              <w:rPr>
                <w:rFonts w:ascii="Arial" w:hAnsi="Arial" w:cs="Arial"/>
                <w:lang w:val="en-GB"/>
              </w:rPr>
              <w:t xml:space="preserve"> is informed by others of such a potential breach, she or he (the ‘reporting examiner’) shall communicate this to the Chair of the TEI’s Board of Examiners (BoE) immediately.</w:t>
            </w:r>
          </w:p>
          <w:p w14:paraId="073C2F00" w14:textId="77777777" w:rsidR="00370694" w:rsidRPr="002D6A38" w:rsidRDefault="00370694" w:rsidP="0027039D">
            <w:pPr>
              <w:jc w:val="both"/>
              <w:rPr>
                <w:rFonts w:ascii="Arial" w:hAnsi="Arial" w:cs="Arial"/>
                <w:lang w:val="en-GB"/>
              </w:rPr>
            </w:pPr>
          </w:p>
          <w:p w14:paraId="2AE3C820" w14:textId="77777777" w:rsidR="00370694" w:rsidRPr="002D6A38" w:rsidRDefault="00370694" w:rsidP="0027039D">
            <w:pPr>
              <w:jc w:val="both"/>
              <w:rPr>
                <w:rFonts w:ascii="Arial" w:hAnsi="Arial" w:cs="Arial"/>
                <w:lang w:val="en-GB"/>
              </w:rPr>
            </w:pPr>
            <w:r w:rsidRPr="002D6A38">
              <w:rPr>
                <w:rFonts w:ascii="Arial" w:hAnsi="Arial" w:cs="Arial"/>
                <w:lang w:val="en-GB"/>
              </w:rPr>
              <w:t>If the potential breach is noticed before the work is marked, the work shall not be marked until the process set out here has been followed.</w:t>
            </w:r>
          </w:p>
          <w:p w14:paraId="7F814525" w14:textId="77777777" w:rsidR="00370694" w:rsidRPr="002D6A38" w:rsidRDefault="00370694" w:rsidP="0027039D">
            <w:pPr>
              <w:jc w:val="both"/>
              <w:rPr>
                <w:rFonts w:ascii="Arial" w:hAnsi="Arial" w:cs="Arial"/>
                <w:lang w:val="en-GB"/>
              </w:rPr>
            </w:pPr>
          </w:p>
          <w:p w14:paraId="1D468E43" w14:textId="77777777" w:rsidR="00370694" w:rsidRPr="002D6A38" w:rsidRDefault="00370694" w:rsidP="0027039D">
            <w:pPr>
              <w:jc w:val="both"/>
              <w:rPr>
                <w:rFonts w:ascii="Arial" w:hAnsi="Arial" w:cs="Arial"/>
                <w:lang w:val="en-GB"/>
              </w:rPr>
            </w:pPr>
            <w:r w:rsidRPr="002D6A38">
              <w:rPr>
                <w:rFonts w:ascii="Arial" w:hAnsi="Arial" w:cs="Arial"/>
                <w:lang w:val="en-GB"/>
              </w:rPr>
              <w:t>If the potential breach is noticed after marking has taken place but before the mark has been returned to the student, the process set out here shall be followed before the mark is returned.</w:t>
            </w:r>
          </w:p>
          <w:p w14:paraId="36CC5085" w14:textId="77777777" w:rsidR="00370694" w:rsidRPr="002D6A38" w:rsidRDefault="00370694" w:rsidP="0027039D">
            <w:pPr>
              <w:jc w:val="both"/>
              <w:rPr>
                <w:rFonts w:ascii="Arial" w:hAnsi="Arial" w:cs="Arial"/>
                <w:lang w:val="en-GB"/>
              </w:rPr>
            </w:pPr>
          </w:p>
          <w:p w14:paraId="5739D049" w14:textId="77777777" w:rsidR="00370694" w:rsidRPr="002D6A38" w:rsidRDefault="00370694" w:rsidP="0027039D">
            <w:pPr>
              <w:jc w:val="both"/>
              <w:rPr>
                <w:rFonts w:ascii="Arial" w:hAnsi="Arial" w:cs="Arial"/>
                <w:lang w:val="en-GB"/>
              </w:rPr>
            </w:pPr>
            <w:r w:rsidRPr="002D6A38">
              <w:rPr>
                <w:rFonts w:ascii="Arial" w:hAnsi="Arial" w:cs="Arial"/>
                <w:lang w:val="en-GB"/>
              </w:rPr>
              <w:t>If the potential breach is noticed after the mark has been returned, the process set our here shall still be followed, even though it could lead to that mark being withdrawn.</w:t>
            </w:r>
          </w:p>
          <w:p w14:paraId="5FF875C8" w14:textId="77777777" w:rsidR="00370694" w:rsidRPr="002D6A38" w:rsidRDefault="00370694" w:rsidP="0027039D">
            <w:pPr>
              <w:jc w:val="both"/>
              <w:rPr>
                <w:rFonts w:ascii="Arial" w:hAnsi="Arial" w:cs="Arial"/>
                <w:lang w:val="en-GB"/>
              </w:rPr>
            </w:pPr>
          </w:p>
        </w:tc>
      </w:tr>
      <w:tr w:rsidR="00370694" w:rsidRPr="002D6A38" w14:paraId="0DF553C4" w14:textId="77777777" w:rsidTr="0027039D">
        <w:tc>
          <w:tcPr>
            <w:tcW w:w="441" w:type="dxa"/>
            <w:tcBorders>
              <w:top w:val="single" w:sz="6" w:space="0" w:color="DEE2E6"/>
              <w:left w:val="single" w:sz="6" w:space="0" w:color="DEE2E6"/>
              <w:bottom w:val="single" w:sz="6" w:space="0" w:color="DEE2E6"/>
              <w:right w:val="single" w:sz="6" w:space="0" w:color="DEE2E6"/>
            </w:tcBorders>
            <w:shd w:val="clear" w:color="auto" w:fill="FFFFFF"/>
            <w:hideMark/>
          </w:tcPr>
          <w:p w14:paraId="69D8CF17" w14:textId="77777777" w:rsidR="00370694" w:rsidRPr="002D6A38" w:rsidRDefault="00370694" w:rsidP="0027039D">
            <w:pPr>
              <w:jc w:val="both"/>
              <w:rPr>
                <w:rFonts w:ascii="Arial" w:hAnsi="Arial" w:cs="Arial"/>
                <w:lang w:val="en-GB"/>
              </w:rPr>
            </w:pPr>
            <w:r w:rsidRPr="002D6A38">
              <w:rPr>
                <w:rFonts w:ascii="Arial" w:hAnsi="Arial" w:cs="Arial"/>
                <w:lang w:val="en-GB"/>
              </w:rPr>
              <w:t>2</w:t>
            </w:r>
          </w:p>
        </w:tc>
        <w:tc>
          <w:tcPr>
            <w:tcW w:w="8646" w:type="dxa"/>
            <w:tcBorders>
              <w:top w:val="single" w:sz="6" w:space="0" w:color="DEE2E6"/>
              <w:left w:val="single" w:sz="6" w:space="0" w:color="DEE2E6"/>
              <w:bottom w:val="single" w:sz="6" w:space="0" w:color="DEE2E6"/>
              <w:right w:val="single" w:sz="6" w:space="0" w:color="DEE2E6"/>
            </w:tcBorders>
            <w:shd w:val="clear" w:color="auto" w:fill="FFFFFF"/>
            <w:hideMark/>
          </w:tcPr>
          <w:p w14:paraId="3D8D899C" w14:textId="77777777" w:rsidR="00370694" w:rsidRPr="002D6A38" w:rsidRDefault="00370694" w:rsidP="0027039D">
            <w:pPr>
              <w:jc w:val="both"/>
              <w:rPr>
                <w:rFonts w:ascii="Arial" w:hAnsi="Arial" w:cs="Arial"/>
                <w:lang w:val="en-GB"/>
              </w:rPr>
            </w:pPr>
            <w:r w:rsidRPr="002D6A38">
              <w:rPr>
                <w:rFonts w:ascii="Arial" w:hAnsi="Arial" w:cs="Arial"/>
                <w:lang w:val="en-GB"/>
              </w:rPr>
              <w:t>The YTEP BoE Chair should determine whether there is </w:t>
            </w:r>
            <w:r w:rsidRPr="002D6A38">
              <w:rPr>
                <w:rFonts w:ascii="Arial" w:hAnsi="Arial" w:cs="Arial"/>
                <w:i/>
                <w:iCs/>
                <w:lang w:val="en-GB"/>
              </w:rPr>
              <w:t>prima facie</w:t>
            </w:r>
            <w:r w:rsidRPr="002D6A38">
              <w:rPr>
                <w:rFonts w:ascii="Arial" w:hAnsi="Arial" w:cs="Arial"/>
                <w:lang w:val="en-GB"/>
              </w:rPr>
              <w:t> evidence of misconduct, and whether (in line with the definitions offered above) it would constitute a minor infringement or a more significant offence.</w:t>
            </w:r>
          </w:p>
          <w:p w14:paraId="79E500DB" w14:textId="77777777" w:rsidR="00370694" w:rsidRPr="002D6A38" w:rsidRDefault="00370694" w:rsidP="0027039D">
            <w:pPr>
              <w:jc w:val="both"/>
              <w:rPr>
                <w:rFonts w:ascii="Arial" w:hAnsi="Arial" w:cs="Arial"/>
                <w:lang w:val="en-GB"/>
              </w:rPr>
            </w:pPr>
          </w:p>
          <w:p w14:paraId="615ED3EF" w14:textId="77777777" w:rsidR="00370694" w:rsidRPr="002D6A38" w:rsidRDefault="00370694" w:rsidP="0027039D">
            <w:pPr>
              <w:jc w:val="both"/>
              <w:rPr>
                <w:rFonts w:ascii="Arial" w:hAnsi="Arial" w:cs="Arial"/>
                <w:lang w:val="en-GB"/>
              </w:rPr>
            </w:pPr>
            <w:r w:rsidRPr="002D6A38">
              <w:rPr>
                <w:rFonts w:ascii="Arial" w:hAnsi="Arial" w:cs="Arial"/>
                <w:lang w:val="en-GB"/>
              </w:rPr>
              <w:t xml:space="preserve">If the Chair judges that the case raises any questions in relation to </w:t>
            </w:r>
            <w:r w:rsidRPr="002D6A38">
              <w:rPr>
                <w:rFonts w:ascii="Arial" w:hAnsi="Arial" w:cs="Arial"/>
                <w:b/>
                <w:bCs/>
                <w:lang w:val="en-GB"/>
              </w:rPr>
              <w:t>safeguarding</w:t>
            </w:r>
            <w:r w:rsidRPr="002D6A38">
              <w:rPr>
                <w:rFonts w:ascii="Arial" w:hAnsi="Arial" w:cs="Arial"/>
                <w:lang w:val="en-GB"/>
              </w:rPr>
              <w:t xml:space="preserve"> or </w:t>
            </w:r>
            <w:r w:rsidRPr="002D6A38">
              <w:rPr>
                <w:rFonts w:ascii="Arial" w:hAnsi="Arial" w:cs="Arial"/>
                <w:b/>
                <w:bCs/>
                <w:lang w:val="en-GB"/>
              </w:rPr>
              <w:t xml:space="preserve">fitness to practice </w:t>
            </w:r>
            <w:r w:rsidRPr="002D6A38">
              <w:rPr>
                <w:rFonts w:ascii="Arial" w:hAnsi="Arial" w:cs="Arial"/>
                <w:lang w:val="en-GB"/>
              </w:rPr>
              <w:t xml:space="preserve">policies, where they apply, or to </w:t>
            </w:r>
            <w:r w:rsidRPr="002D6A38">
              <w:rPr>
                <w:rFonts w:ascii="Arial" w:hAnsi="Arial" w:cs="Arial"/>
                <w:b/>
                <w:bCs/>
                <w:lang w:val="en-GB"/>
              </w:rPr>
              <w:t>discipline</w:t>
            </w:r>
            <w:r w:rsidRPr="002D6A38">
              <w:rPr>
                <w:rFonts w:ascii="Arial" w:hAnsi="Arial" w:cs="Arial"/>
                <w:lang w:val="en-GB"/>
              </w:rPr>
              <w:t>, they shall trigger the appropriate YTEP and Centre procedures.</w:t>
            </w:r>
          </w:p>
        </w:tc>
      </w:tr>
      <w:tr w:rsidR="00370694" w:rsidRPr="002D6A38" w14:paraId="330A8676" w14:textId="77777777" w:rsidTr="0027039D">
        <w:tc>
          <w:tcPr>
            <w:tcW w:w="441" w:type="dxa"/>
            <w:tcBorders>
              <w:top w:val="single" w:sz="6" w:space="0" w:color="DEE2E6"/>
              <w:left w:val="single" w:sz="6" w:space="0" w:color="DEE2E6"/>
              <w:bottom w:val="single" w:sz="6" w:space="0" w:color="DEE2E6"/>
              <w:right w:val="single" w:sz="6" w:space="0" w:color="DEE2E6"/>
            </w:tcBorders>
            <w:shd w:val="clear" w:color="auto" w:fill="FFFFFF"/>
            <w:hideMark/>
          </w:tcPr>
          <w:p w14:paraId="179B34D0" w14:textId="77777777" w:rsidR="00370694" w:rsidRPr="002D6A38" w:rsidRDefault="00370694" w:rsidP="0027039D">
            <w:pPr>
              <w:jc w:val="both"/>
              <w:rPr>
                <w:rFonts w:ascii="Arial" w:hAnsi="Arial" w:cs="Arial"/>
                <w:lang w:val="en-GB"/>
              </w:rPr>
            </w:pPr>
            <w:r w:rsidRPr="002D6A38">
              <w:rPr>
                <w:rFonts w:ascii="Arial" w:hAnsi="Arial" w:cs="Arial"/>
                <w:lang w:val="en-GB"/>
              </w:rPr>
              <w:t>3a</w:t>
            </w:r>
          </w:p>
        </w:tc>
        <w:tc>
          <w:tcPr>
            <w:tcW w:w="8646" w:type="dxa"/>
            <w:tcBorders>
              <w:top w:val="single" w:sz="6" w:space="0" w:color="DEE2E6"/>
              <w:left w:val="single" w:sz="6" w:space="0" w:color="DEE2E6"/>
              <w:bottom w:val="single" w:sz="6" w:space="0" w:color="DEE2E6"/>
              <w:right w:val="single" w:sz="6" w:space="0" w:color="DEE2E6"/>
            </w:tcBorders>
            <w:shd w:val="clear" w:color="auto" w:fill="FFFFFF"/>
            <w:hideMark/>
          </w:tcPr>
          <w:p w14:paraId="3845C24A" w14:textId="77777777" w:rsidR="00370694" w:rsidRPr="002D6A38" w:rsidRDefault="00370694" w:rsidP="0027039D">
            <w:pPr>
              <w:jc w:val="both"/>
              <w:rPr>
                <w:rFonts w:ascii="Arial" w:hAnsi="Arial" w:cs="Arial"/>
                <w:lang w:val="en-GB"/>
              </w:rPr>
            </w:pPr>
            <w:r w:rsidRPr="002D6A38">
              <w:rPr>
                <w:rFonts w:ascii="Arial" w:hAnsi="Arial" w:cs="Arial"/>
                <w:lang w:val="en-GB"/>
              </w:rPr>
              <w:t>In the case of a suspected </w:t>
            </w:r>
            <w:r w:rsidRPr="002D6A38">
              <w:rPr>
                <w:rFonts w:ascii="Arial" w:hAnsi="Arial" w:cs="Arial"/>
                <w:b/>
                <w:bCs/>
                <w:lang w:val="en-GB"/>
              </w:rPr>
              <w:t>minor infringement</w:t>
            </w:r>
            <w:r w:rsidRPr="002D6A38">
              <w:rPr>
                <w:rFonts w:ascii="Arial" w:hAnsi="Arial" w:cs="Arial"/>
                <w:lang w:val="en-GB"/>
              </w:rPr>
              <w:t xml:space="preserve">, the student shall be asked to rectify the </w:t>
            </w:r>
            <w:r w:rsidRPr="002D6A38">
              <w:rPr>
                <w:rFonts w:ascii="Arial" w:hAnsi="Arial" w:cs="Arial"/>
                <w:lang w:val="en-GB"/>
              </w:rPr>
              <w:lastRenderedPageBreak/>
              <w:t>error – for example, by amending the piece of work so as to ensure that it is appropriately anonymised and resubmitting it.  Where rectification involves resubmission, the student shall be instructed not to make any changes to the work other than those needed to rectify the breach, and the infringing version shall be kept on file long enough to allow that to be checked.  Once the rectified version has been received and checked, however, the infringing version of the work shall be deleted.</w:t>
            </w:r>
          </w:p>
          <w:p w14:paraId="673B6999" w14:textId="77777777" w:rsidR="00370694" w:rsidRPr="002D6A38" w:rsidRDefault="00370694" w:rsidP="0027039D">
            <w:pPr>
              <w:jc w:val="both"/>
              <w:rPr>
                <w:rFonts w:ascii="Arial" w:hAnsi="Arial" w:cs="Arial"/>
                <w:lang w:val="en-GB"/>
              </w:rPr>
            </w:pPr>
          </w:p>
          <w:p w14:paraId="6D4EEED1" w14:textId="77777777" w:rsidR="00370694" w:rsidRPr="002D6A38" w:rsidRDefault="00370694" w:rsidP="0027039D">
            <w:pPr>
              <w:jc w:val="both"/>
              <w:rPr>
                <w:rFonts w:ascii="Arial" w:hAnsi="Arial" w:cs="Arial"/>
                <w:lang w:val="en-GB"/>
              </w:rPr>
            </w:pPr>
            <w:r w:rsidRPr="002D6A38">
              <w:rPr>
                <w:rFonts w:ascii="Arial" w:hAnsi="Arial" w:cs="Arial"/>
                <w:lang w:val="en-GB"/>
              </w:rPr>
              <w:t>The YTEP BoE Chair may require that the student receives advice or undergoes training to help them understand the problem and what is needed to rectify it, and to help prevent future instances.</w:t>
            </w:r>
          </w:p>
          <w:p w14:paraId="082CB8C6" w14:textId="77777777" w:rsidR="00370694" w:rsidRPr="002D6A38" w:rsidRDefault="00370694" w:rsidP="0027039D">
            <w:pPr>
              <w:jc w:val="both"/>
              <w:rPr>
                <w:rFonts w:ascii="Arial" w:hAnsi="Arial" w:cs="Arial"/>
                <w:lang w:val="en-GB"/>
              </w:rPr>
            </w:pPr>
          </w:p>
          <w:p w14:paraId="36B92653" w14:textId="77777777" w:rsidR="00370694" w:rsidRPr="002D6A38" w:rsidRDefault="00370694" w:rsidP="0027039D">
            <w:pPr>
              <w:jc w:val="both"/>
              <w:rPr>
                <w:rFonts w:ascii="Arial" w:hAnsi="Arial" w:cs="Arial"/>
                <w:lang w:val="en-GB"/>
              </w:rPr>
            </w:pPr>
            <w:r w:rsidRPr="002D6A38">
              <w:rPr>
                <w:rFonts w:ascii="Arial" w:hAnsi="Arial" w:cs="Arial"/>
                <w:lang w:val="en-GB"/>
              </w:rPr>
              <w:t>In such cases no marking penalty shall be imposed.</w:t>
            </w:r>
          </w:p>
          <w:p w14:paraId="77FFFFF0" w14:textId="77777777" w:rsidR="00370694" w:rsidRPr="002D6A38" w:rsidRDefault="00370694" w:rsidP="0027039D">
            <w:pPr>
              <w:jc w:val="both"/>
              <w:rPr>
                <w:rFonts w:ascii="Arial" w:hAnsi="Arial" w:cs="Arial"/>
                <w:lang w:val="en-GB"/>
              </w:rPr>
            </w:pPr>
          </w:p>
        </w:tc>
      </w:tr>
      <w:tr w:rsidR="00370694" w:rsidRPr="002D6A38" w14:paraId="0EC71E64" w14:textId="77777777" w:rsidTr="0027039D">
        <w:tc>
          <w:tcPr>
            <w:tcW w:w="441" w:type="dxa"/>
            <w:tcBorders>
              <w:top w:val="single" w:sz="6" w:space="0" w:color="DEE2E6"/>
              <w:left w:val="single" w:sz="6" w:space="0" w:color="DEE2E6"/>
              <w:bottom w:val="single" w:sz="6" w:space="0" w:color="DEE2E6"/>
              <w:right w:val="single" w:sz="6" w:space="0" w:color="DEE2E6"/>
            </w:tcBorders>
            <w:shd w:val="clear" w:color="auto" w:fill="FFFFFF"/>
            <w:hideMark/>
          </w:tcPr>
          <w:p w14:paraId="35D5227A" w14:textId="77777777" w:rsidR="00370694" w:rsidRPr="002D6A38" w:rsidRDefault="00370694" w:rsidP="0027039D">
            <w:pPr>
              <w:jc w:val="both"/>
              <w:rPr>
                <w:rFonts w:ascii="Arial" w:hAnsi="Arial" w:cs="Arial"/>
                <w:lang w:val="en-GB"/>
              </w:rPr>
            </w:pPr>
            <w:r w:rsidRPr="002D6A38">
              <w:rPr>
                <w:rFonts w:ascii="Arial" w:hAnsi="Arial" w:cs="Arial"/>
                <w:lang w:val="en-GB"/>
              </w:rPr>
              <w:lastRenderedPageBreak/>
              <w:t>3b</w:t>
            </w:r>
          </w:p>
        </w:tc>
        <w:tc>
          <w:tcPr>
            <w:tcW w:w="8646" w:type="dxa"/>
            <w:tcBorders>
              <w:top w:val="single" w:sz="6" w:space="0" w:color="DEE2E6"/>
              <w:left w:val="single" w:sz="6" w:space="0" w:color="DEE2E6"/>
              <w:bottom w:val="single" w:sz="6" w:space="0" w:color="DEE2E6"/>
              <w:right w:val="single" w:sz="6" w:space="0" w:color="DEE2E6"/>
            </w:tcBorders>
            <w:shd w:val="clear" w:color="auto" w:fill="FFFFFF"/>
            <w:hideMark/>
          </w:tcPr>
          <w:p w14:paraId="4C987258" w14:textId="77777777" w:rsidR="00370694" w:rsidRPr="002D6A38" w:rsidRDefault="00370694" w:rsidP="0027039D">
            <w:pPr>
              <w:jc w:val="both"/>
              <w:rPr>
                <w:rFonts w:ascii="Arial" w:hAnsi="Arial" w:cs="Arial"/>
                <w:lang w:val="en-GB"/>
              </w:rPr>
            </w:pPr>
            <w:r w:rsidRPr="002D6A38">
              <w:rPr>
                <w:rFonts w:ascii="Arial" w:hAnsi="Arial" w:cs="Arial"/>
                <w:lang w:val="en-GB"/>
              </w:rPr>
              <w:t xml:space="preserve">Where there is </w:t>
            </w:r>
            <w:r w:rsidRPr="002D6A38">
              <w:rPr>
                <w:rFonts w:ascii="Arial" w:hAnsi="Arial" w:cs="Arial"/>
                <w:i/>
                <w:iCs/>
                <w:lang w:val="en-GB"/>
              </w:rPr>
              <w:t>prima facie</w:t>
            </w:r>
            <w:r w:rsidRPr="002D6A38">
              <w:rPr>
                <w:rFonts w:ascii="Arial" w:hAnsi="Arial" w:cs="Arial"/>
                <w:lang w:val="en-GB"/>
              </w:rPr>
              <w:t xml:space="preserve"> evidence that a </w:t>
            </w:r>
            <w:r w:rsidRPr="002D6A38">
              <w:rPr>
                <w:rFonts w:ascii="Arial" w:hAnsi="Arial" w:cs="Arial"/>
                <w:b/>
                <w:bCs/>
                <w:lang w:val="en-GB"/>
              </w:rPr>
              <w:t>more significant offence</w:t>
            </w:r>
            <w:r w:rsidRPr="002D6A38">
              <w:rPr>
                <w:rFonts w:ascii="Arial" w:hAnsi="Arial" w:cs="Arial"/>
                <w:lang w:val="en-GB"/>
              </w:rPr>
              <w:t xml:space="preserve"> may have taken place, a panel constituting the Student Affairs Sub-Committee of YTEP’s Board of Examiners (comprising the BoE Chair and two other members of the Board appointed by the Chair), shall consider the case.  Wherever possible, the panel shall not include any reporting examiner, or anybody closely involved with the work in question (such as a </w:t>
            </w:r>
            <w:r w:rsidRPr="002D6A38">
              <w:rPr>
                <w:rFonts w:ascii="Arial" w:hAnsi="Arial" w:cs="Arial"/>
                <w:spacing w:val="-1"/>
                <w:lang w:val="en-GB"/>
              </w:rPr>
              <w:t>dissertation- or project-supervisor).  YTEP shall give careful consideration to the diversity</w:t>
            </w:r>
            <w:r w:rsidRPr="002D6A38">
              <w:rPr>
                <w:rFonts w:ascii="Arial" w:hAnsi="Arial" w:cs="Arial"/>
                <w:lang w:val="en-GB"/>
              </w:rPr>
              <w:t xml:space="preserve"> of the panel’s membership, including by ensuring wherever possible that the panellists are not all of one gender.</w:t>
            </w:r>
          </w:p>
          <w:p w14:paraId="0F677383" w14:textId="77777777" w:rsidR="00370694" w:rsidRPr="002D6A38" w:rsidRDefault="00370694" w:rsidP="0027039D">
            <w:pPr>
              <w:jc w:val="both"/>
              <w:rPr>
                <w:rFonts w:ascii="Arial" w:hAnsi="Arial" w:cs="Arial"/>
                <w:lang w:val="en-GB"/>
              </w:rPr>
            </w:pPr>
          </w:p>
        </w:tc>
      </w:tr>
      <w:tr w:rsidR="00370694" w:rsidRPr="002D6A38" w14:paraId="60B6B85F" w14:textId="77777777" w:rsidTr="0027039D">
        <w:tc>
          <w:tcPr>
            <w:tcW w:w="441" w:type="dxa"/>
            <w:tcBorders>
              <w:top w:val="single" w:sz="6" w:space="0" w:color="DEE2E6"/>
              <w:left w:val="single" w:sz="6" w:space="0" w:color="DEE2E6"/>
              <w:bottom w:val="single" w:sz="6" w:space="0" w:color="DEE2E6"/>
              <w:right w:val="single" w:sz="6" w:space="0" w:color="DEE2E6"/>
            </w:tcBorders>
            <w:shd w:val="clear" w:color="auto" w:fill="FFFFFF"/>
            <w:hideMark/>
          </w:tcPr>
          <w:p w14:paraId="07E5A5D8" w14:textId="77777777" w:rsidR="00370694" w:rsidRPr="002D6A38" w:rsidRDefault="00370694" w:rsidP="0027039D">
            <w:pPr>
              <w:jc w:val="both"/>
              <w:rPr>
                <w:rFonts w:ascii="Arial" w:hAnsi="Arial" w:cs="Arial"/>
                <w:lang w:val="en-GB"/>
              </w:rPr>
            </w:pPr>
            <w:r w:rsidRPr="002D6A38">
              <w:rPr>
                <w:rFonts w:ascii="Arial" w:hAnsi="Arial" w:cs="Arial"/>
                <w:lang w:val="en-GB"/>
              </w:rPr>
              <w:t>4 </w:t>
            </w:r>
          </w:p>
        </w:tc>
        <w:tc>
          <w:tcPr>
            <w:tcW w:w="8646" w:type="dxa"/>
            <w:tcBorders>
              <w:top w:val="single" w:sz="6" w:space="0" w:color="DEE2E6"/>
              <w:left w:val="single" w:sz="6" w:space="0" w:color="DEE2E6"/>
              <w:bottom w:val="single" w:sz="6" w:space="0" w:color="DEE2E6"/>
              <w:right w:val="single" w:sz="6" w:space="0" w:color="DEE2E6"/>
            </w:tcBorders>
            <w:shd w:val="clear" w:color="auto" w:fill="FFFFFF"/>
            <w:hideMark/>
          </w:tcPr>
          <w:p w14:paraId="1017F5D6" w14:textId="77777777" w:rsidR="00370694" w:rsidRPr="002D6A38" w:rsidRDefault="00370694" w:rsidP="0027039D">
            <w:pPr>
              <w:jc w:val="both"/>
              <w:rPr>
                <w:rFonts w:ascii="Arial" w:hAnsi="Arial" w:cs="Arial"/>
                <w:lang w:val="en-GB"/>
              </w:rPr>
            </w:pPr>
            <w:r w:rsidRPr="002D6A38">
              <w:rPr>
                <w:rFonts w:ascii="Arial" w:hAnsi="Arial" w:cs="Arial"/>
                <w:lang w:val="en-GB"/>
              </w:rPr>
              <w:t>The student(s) concerned shall be invited to meet the panel together with the reporting examiner(s).  The student shall normally receive at least five working days’ notice of the meeting and shall be told of its purpose.  They shall be offered the opportunity to be accompanied at the panel meeting by a member of staff from their Centre or another part of YTEP (</w:t>
            </w:r>
            <w:proofErr w:type="spellStart"/>
            <w:r w:rsidRPr="002D6A38">
              <w:rPr>
                <w:rFonts w:ascii="Arial" w:hAnsi="Arial" w:cs="Arial"/>
                <w:lang w:val="en-GB"/>
              </w:rPr>
              <w:t>eg.</w:t>
            </w:r>
            <w:proofErr w:type="spellEnd"/>
            <w:r w:rsidRPr="002D6A38">
              <w:rPr>
                <w:rFonts w:ascii="Arial" w:hAnsi="Arial" w:cs="Arial"/>
                <w:lang w:val="en-GB"/>
              </w:rPr>
              <w:t xml:space="preserve"> their personal tutor or equivalent). The student may also be accompanied by a non-staff member for the purpose of providing support to the student, at the discretion of the panel Chair.</w:t>
            </w:r>
          </w:p>
          <w:p w14:paraId="023EC639" w14:textId="77777777" w:rsidR="00370694" w:rsidRPr="002D6A38" w:rsidRDefault="00370694" w:rsidP="0027039D">
            <w:pPr>
              <w:jc w:val="both"/>
              <w:rPr>
                <w:rFonts w:ascii="Arial" w:hAnsi="Arial" w:cs="Arial"/>
                <w:lang w:val="en-GB"/>
              </w:rPr>
            </w:pPr>
          </w:p>
          <w:p w14:paraId="3D472404" w14:textId="77777777" w:rsidR="00370694" w:rsidRPr="002D6A38" w:rsidRDefault="00370694" w:rsidP="0027039D">
            <w:pPr>
              <w:jc w:val="both"/>
              <w:rPr>
                <w:rFonts w:ascii="Arial" w:hAnsi="Arial" w:cs="Arial"/>
                <w:lang w:val="en-GB"/>
              </w:rPr>
            </w:pPr>
            <w:r w:rsidRPr="002D6A38">
              <w:rPr>
                <w:rFonts w:ascii="Arial" w:hAnsi="Arial" w:cs="Arial"/>
                <w:lang w:val="en-GB"/>
              </w:rPr>
              <w:t>The purpose of the panel meeting is twofold: </w:t>
            </w:r>
          </w:p>
          <w:p w14:paraId="6D3D86D8" w14:textId="77777777" w:rsidR="00370694" w:rsidRPr="002D6A38" w:rsidRDefault="00370694" w:rsidP="00370694">
            <w:pPr>
              <w:widowControl/>
              <w:numPr>
                <w:ilvl w:val="0"/>
                <w:numId w:val="14"/>
              </w:numPr>
              <w:tabs>
                <w:tab w:val="clear" w:pos="720"/>
              </w:tabs>
              <w:spacing w:before="120"/>
              <w:ind w:left="550" w:hanging="284"/>
              <w:jc w:val="both"/>
              <w:rPr>
                <w:rFonts w:ascii="Arial" w:hAnsi="Arial" w:cs="Arial"/>
                <w:lang w:val="en-GB"/>
              </w:rPr>
            </w:pPr>
            <w:r w:rsidRPr="002D6A38">
              <w:rPr>
                <w:rFonts w:ascii="Arial" w:hAnsi="Arial" w:cs="Arial"/>
                <w:lang w:val="en-GB"/>
              </w:rPr>
              <w:t>to ascertain, as far as possible, the facts of the case – </w:t>
            </w:r>
            <w:proofErr w:type="spellStart"/>
            <w:r w:rsidRPr="002D6A38">
              <w:rPr>
                <w:rFonts w:ascii="Arial" w:hAnsi="Arial" w:cs="Arial"/>
                <w:lang w:val="en-GB"/>
              </w:rPr>
              <w:t>eg.</w:t>
            </w:r>
            <w:proofErr w:type="spellEnd"/>
            <w:r w:rsidRPr="002D6A38">
              <w:rPr>
                <w:rFonts w:ascii="Arial" w:hAnsi="Arial" w:cs="Arial"/>
                <w:lang w:val="en-GB"/>
              </w:rPr>
              <w:t xml:space="preserve"> what approval was sought and whether, when, and how informed consent was </w:t>
            </w:r>
            <w:proofErr w:type="gramStart"/>
            <w:r w:rsidRPr="002D6A38">
              <w:rPr>
                <w:rFonts w:ascii="Arial" w:hAnsi="Arial" w:cs="Arial"/>
                <w:lang w:val="en-GB"/>
              </w:rPr>
              <w:t>obtained;</w:t>
            </w:r>
            <w:proofErr w:type="gramEnd"/>
          </w:p>
          <w:p w14:paraId="6C6AF1B2" w14:textId="77777777" w:rsidR="00370694" w:rsidRPr="002D6A38" w:rsidRDefault="00370694" w:rsidP="00370694">
            <w:pPr>
              <w:widowControl/>
              <w:numPr>
                <w:ilvl w:val="0"/>
                <w:numId w:val="14"/>
              </w:numPr>
              <w:tabs>
                <w:tab w:val="clear" w:pos="720"/>
              </w:tabs>
              <w:spacing w:before="120"/>
              <w:ind w:left="550" w:hanging="284"/>
              <w:jc w:val="both"/>
              <w:rPr>
                <w:rFonts w:ascii="Arial" w:hAnsi="Arial" w:cs="Arial"/>
                <w:lang w:val="en-GB"/>
              </w:rPr>
            </w:pPr>
            <w:r w:rsidRPr="002D6A38">
              <w:rPr>
                <w:rFonts w:ascii="Arial" w:hAnsi="Arial" w:cs="Arial"/>
                <w:lang w:val="en-GB"/>
              </w:rPr>
              <w:t>to determine one of the outcomes set out below.</w:t>
            </w:r>
          </w:p>
          <w:p w14:paraId="5DC722C9" w14:textId="77777777" w:rsidR="00370694" w:rsidRPr="002D6A38" w:rsidRDefault="00370694" w:rsidP="0027039D">
            <w:pPr>
              <w:jc w:val="both"/>
              <w:rPr>
                <w:rFonts w:ascii="Arial" w:hAnsi="Arial" w:cs="Arial"/>
                <w:lang w:val="en-GB"/>
              </w:rPr>
            </w:pPr>
          </w:p>
          <w:p w14:paraId="3B8E733A" w14:textId="77777777" w:rsidR="00370694" w:rsidRPr="002D6A38" w:rsidRDefault="00370694" w:rsidP="0027039D">
            <w:pPr>
              <w:jc w:val="both"/>
              <w:rPr>
                <w:rFonts w:ascii="Arial" w:hAnsi="Arial" w:cs="Arial"/>
                <w:lang w:val="en-GB"/>
              </w:rPr>
            </w:pPr>
            <w:r w:rsidRPr="002D6A38">
              <w:rPr>
                <w:rFonts w:ascii="Arial" w:hAnsi="Arial" w:cs="Arial"/>
                <w:lang w:val="en-GB"/>
              </w:rPr>
              <w:t>The first of these will normally take place with the student present and the second once the student has left.</w:t>
            </w:r>
          </w:p>
          <w:p w14:paraId="62E75BB9" w14:textId="77777777" w:rsidR="00370694" w:rsidRPr="002D6A38" w:rsidRDefault="00370694" w:rsidP="0027039D">
            <w:pPr>
              <w:jc w:val="both"/>
              <w:rPr>
                <w:rFonts w:ascii="Arial" w:hAnsi="Arial" w:cs="Arial"/>
                <w:lang w:val="en-GB"/>
              </w:rPr>
            </w:pPr>
          </w:p>
        </w:tc>
      </w:tr>
      <w:tr w:rsidR="00370694" w:rsidRPr="002D6A38" w14:paraId="5F112242" w14:textId="77777777" w:rsidTr="0027039D">
        <w:tc>
          <w:tcPr>
            <w:tcW w:w="441" w:type="dxa"/>
            <w:tcBorders>
              <w:top w:val="single" w:sz="6" w:space="0" w:color="DEE2E6"/>
              <w:left w:val="single" w:sz="6" w:space="0" w:color="DEE2E6"/>
              <w:bottom w:val="single" w:sz="6" w:space="0" w:color="DEE2E6"/>
              <w:right w:val="single" w:sz="6" w:space="0" w:color="DEE2E6"/>
            </w:tcBorders>
            <w:shd w:val="clear" w:color="auto" w:fill="FFFFFF"/>
            <w:hideMark/>
          </w:tcPr>
          <w:p w14:paraId="5CCC117E" w14:textId="77777777" w:rsidR="00370694" w:rsidRPr="002D6A38" w:rsidRDefault="00370694" w:rsidP="0027039D">
            <w:pPr>
              <w:jc w:val="both"/>
              <w:rPr>
                <w:rFonts w:ascii="Arial" w:hAnsi="Arial" w:cs="Arial"/>
                <w:lang w:val="en-GB"/>
              </w:rPr>
            </w:pPr>
            <w:r w:rsidRPr="002D6A38">
              <w:rPr>
                <w:rFonts w:ascii="Arial" w:hAnsi="Arial" w:cs="Arial"/>
                <w:lang w:val="en-GB"/>
              </w:rPr>
              <w:t>5 </w:t>
            </w:r>
          </w:p>
        </w:tc>
        <w:tc>
          <w:tcPr>
            <w:tcW w:w="8646" w:type="dxa"/>
            <w:tcBorders>
              <w:top w:val="single" w:sz="6" w:space="0" w:color="DEE2E6"/>
              <w:left w:val="single" w:sz="6" w:space="0" w:color="DEE2E6"/>
              <w:bottom w:val="single" w:sz="6" w:space="0" w:color="DEE2E6"/>
              <w:right w:val="single" w:sz="6" w:space="0" w:color="DEE2E6"/>
            </w:tcBorders>
            <w:shd w:val="clear" w:color="auto" w:fill="FFFFFF"/>
            <w:hideMark/>
          </w:tcPr>
          <w:p w14:paraId="1BC7E7B7" w14:textId="77777777" w:rsidR="00370694" w:rsidRPr="002D6A38" w:rsidRDefault="00370694" w:rsidP="0027039D">
            <w:pPr>
              <w:jc w:val="both"/>
              <w:rPr>
                <w:rFonts w:ascii="Arial" w:hAnsi="Arial" w:cs="Arial"/>
                <w:lang w:val="en-GB"/>
              </w:rPr>
            </w:pPr>
            <w:r w:rsidRPr="002D6A38">
              <w:rPr>
                <w:rFonts w:ascii="Arial" w:hAnsi="Arial" w:cs="Arial"/>
                <w:lang w:val="en-GB"/>
              </w:rPr>
              <w:t>In the case of final year students where the reported breach is brought to light at the end of the student’s programme it is permissible to hold a panel meeting without five days’ notice, provided that the student concerned agrees in writing to this.  This course of</w:t>
            </w:r>
            <w:r w:rsidRPr="002D6A38">
              <w:rPr>
                <w:rFonts w:ascii="Arial" w:hAnsi="Arial" w:cs="Arial"/>
                <w:spacing w:val="-1"/>
                <w:lang w:val="en-GB"/>
              </w:rPr>
              <w:t xml:space="preserve"> action may be necessary in order to give the YTEP Board of Examiners the opportunity</w:t>
            </w:r>
            <w:r w:rsidRPr="002D6A38">
              <w:rPr>
                <w:rFonts w:ascii="Arial" w:hAnsi="Arial" w:cs="Arial"/>
                <w:lang w:val="en-GB"/>
              </w:rPr>
              <w:t xml:space="preserve"> to consider the case without causing any delay to the normal process of considering the student for their award.</w:t>
            </w:r>
          </w:p>
        </w:tc>
      </w:tr>
    </w:tbl>
    <w:p w14:paraId="2F5C2275" w14:textId="77777777" w:rsidR="00370694" w:rsidRPr="002D6A38" w:rsidRDefault="00370694" w:rsidP="00370694">
      <w:pPr>
        <w:jc w:val="both"/>
        <w:rPr>
          <w:rFonts w:ascii="Arial" w:hAnsi="Arial" w:cs="Arial"/>
          <w:b/>
          <w:bCs/>
          <w:lang w:val="en-GB"/>
        </w:rPr>
      </w:pPr>
    </w:p>
    <w:p w14:paraId="7CA2AC3B" w14:textId="77777777" w:rsidR="00370694" w:rsidRPr="002D6A38" w:rsidRDefault="00370694" w:rsidP="00370694">
      <w:pPr>
        <w:spacing w:before="120"/>
        <w:jc w:val="both"/>
        <w:rPr>
          <w:rFonts w:ascii="Arial" w:hAnsi="Arial" w:cs="Arial"/>
          <w:b/>
          <w:bCs/>
          <w:lang w:val="en-GB"/>
        </w:rPr>
      </w:pPr>
      <w:r w:rsidRPr="002D6A38">
        <w:rPr>
          <w:rFonts w:ascii="Arial" w:hAnsi="Arial" w:cs="Arial"/>
          <w:b/>
          <w:bCs/>
          <w:lang w:val="en-GB"/>
        </w:rPr>
        <w:t>Deciding factors </w:t>
      </w:r>
    </w:p>
    <w:p w14:paraId="07B64973" w14:textId="77777777" w:rsidR="00370694" w:rsidRPr="002D6A38" w:rsidRDefault="00370694" w:rsidP="00370694">
      <w:pPr>
        <w:jc w:val="both"/>
        <w:rPr>
          <w:rFonts w:ascii="Arial" w:hAnsi="Arial" w:cs="Arial"/>
          <w:lang w:val="en-GB"/>
        </w:rPr>
      </w:pPr>
    </w:p>
    <w:p w14:paraId="772C778C" w14:textId="77777777" w:rsidR="00370694" w:rsidRPr="002D6A38" w:rsidRDefault="00370694" w:rsidP="00370694">
      <w:pPr>
        <w:jc w:val="both"/>
        <w:rPr>
          <w:rFonts w:ascii="Arial" w:hAnsi="Arial" w:cs="Arial"/>
          <w:lang w:val="en-GB"/>
        </w:rPr>
      </w:pPr>
      <w:r w:rsidRPr="002D6A38">
        <w:rPr>
          <w:rFonts w:ascii="Arial" w:hAnsi="Arial" w:cs="Arial"/>
          <w:lang w:val="en-GB"/>
        </w:rPr>
        <w:t xml:space="preserve">At the end of the meeting the panel – excluding the reporting examiner(s) – </w:t>
      </w:r>
      <w:proofErr w:type="gramStart"/>
      <w:r w:rsidRPr="002D6A38">
        <w:rPr>
          <w:rFonts w:ascii="Arial" w:hAnsi="Arial" w:cs="Arial"/>
          <w:lang w:val="en-GB"/>
        </w:rPr>
        <w:t>must decide,</w:t>
      </w:r>
      <w:proofErr w:type="gramEnd"/>
      <w:r w:rsidRPr="002D6A38">
        <w:rPr>
          <w:rFonts w:ascii="Arial" w:hAnsi="Arial" w:cs="Arial"/>
          <w:lang w:val="en-GB"/>
        </w:rPr>
        <w:t xml:space="preserve"> on the balance of probabilities, whether any infringement of the Research Ethics Policy has taken place and, if so, how serious it has been.  It shall take into account</w:t>
      </w:r>
    </w:p>
    <w:p w14:paraId="7FF32D97" w14:textId="77777777" w:rsidR="00370694" w:rsidRPr="002D6A38" w:rsidRDefault="00370694" w:rsidP="00370694">
      <w:pPr>
        <w:widowControl/>
        <w:numPr>
          <w:ilvl w:val="0"/>
          <w:numId w:val="15"/>
        </w:numPr>
        <w:tabs>
          <w:tab w:val="clear" w:pos="720"/>
        </w:tabs>
        <w:spacing w:before="120"/>
        <w:ind w:left="568" w:hanging="284"/>
        <w:jc w:val="both"/>
        <w:rPr>
          <w:rFonts w:ascii="Arial" w:hAnsi="Arial" w:cs="Arial"/>
          <w:lang w:val="en-GB"/>
        </w:rPr>
      </w:pPr>
      <w:r w:rsidRPr="002D6A38">
        <w:rPr>
          <w:rFonts w:ascii="Arial" w:hAnsi="Arial" w:cs="Arial"/>
          <w:lang w:val="en-GB"/>
        </w:rPr>
        <w:t xml:space="preserve">the extensiveness of the </w:t>
      </w:r>
      <w:proofErr w:type="gramStart"/>
      <w:r w:rsidRPr="002D6A38">
        <w:rPr>
          <w:rFonts w:ascii="Arial" w:hAnsi="Arial" w:cs="Arial"/>
          <w:lang w:val="en-GB"/>
        </w:rPr>
        <w:t>breach;</w:t>
      </w:r>
      <w:proofErr w:type="gramEnd"/>
    </w:p>
    <w:p w14:paraId="2F290440" w14:textId="77777777" w:rsidR="00370694" w:rsidRPr="002D6A38" w:rsidRDefault="00370694" w:rsidP="00370694">
      <w:pPr>
        <w:widowControl/>
        <w:numPr>
          <w:ilvl w:val="0"/>
          <w:numId w:val="15"/>
        </w:numPr>
        <w:tabs>
          <w:tab w:val="clear" w:pos="720"/>
        </w:tabs>
        <w:spacing w:before="120"/>
        <w:ind w:left="568" w:hanging="284"/>
        <w:jc w:val="both"/>
        <w:rPr>
          <w:rFonts w:ascii="Arial" w:hAnsi="Arial" w:cs="Arial"/>
          <w:lang w:val="en-GB"/>
        </w:rPr>
      </w:pPr>
      <w:r w:rsidRPr="002D6A38">
        <w:rPr>
          <w:rFonts w:ascii="Arial" w:hAnsi="Arial" w:cs="Arial"/>
          <w:lang w:val="en-GB"/>
        </w:rPr>
        <w:t xml:space="preserve">the sensitivity of the information </w:t>
      </w:r>
      <w:proofErr w:type="gramStart"/>
      <w:r w:rsidRPr="002D6A38">
        <w:rPr>
          <w:rFonts w:ascii="Arial" w:hAnsi="Arial" w:cs="Arial"/>
          <w:lang w:val="en-GB"/>
        </w:rPr>
        <w:t>involved;</w:t>
      </w:r>
      <w:proofErr w:type="gramEnd"/>
    </w:p>
    <w:p w14:paraId="5394D19B" w14:textId="77777777" w:rsidR="00370694" w:rsidRPr="002D6A38" w:rsidRDefault="00370694" w:rsidP="00370694">
      <w:pPr>
        <w:widowControl/>
        <w:numPr>
          <w:ilvl w:val="0"/>
          <w:numId w:val="15"/>
        </w:numPr>
        <w:tabs>
          <w:tab w:val="clear" w:pos="720"/>
        </w:tabs>
        <w:spacing w:before="120"/>
        <w:ind w:left="568" w:hanging="284"/>
        <w:jc w:val="both"/>
        <w:rPr>
          <w:rFonts w:ascii="Arial" w:hAnsi="Arial" w:cs="Arial"/>
          <w:lang w:val="en-GB"/>
        </w:rPr>
      </w:pPr>
      <w:r w:rsidRPr="002D6A38">
        <w:rPr>
          <w:rFonts w:ascii="Arial" w:hAnsi="Arial" w:cs="Arial"/>
          <w:lang w:val="en-GB"/>
        </w:rPr>
        <w:t>the account given by the student, including any mitigation offered.</w:t>
      </w:r>
    </w:p>
    <w:p w14:paraId="0F3A16A8" w14:textId="77777777" w:rsidR="00370694" w:rsidRPr="002D6A38" w:rsidRDefault="00370694" w:rsidP="00370694">
      <w:pPr>
        <w:jc w:val="both"/>
        <w:rPr>
          <w:rFonts w:ascii="Arial" w:hAnsi="Arial" w:cs="Arial"/>
          <w:lang w:val="en-GB"/>
        </w:rPr>
      </w:pPr>
    </w:p>
    <w:p w14:paraId="4283DB5C" w14:textId="77777777" w:rsidR="00370694" w:rsidRPr="002D6A38" w:rsidRDefault="00370694" w:rsidP="00370694">
      <w:pPr>
        <w:jc w:val="both"/>
        <w:rPr>
          <w:rFonts w:ascii="Arial" w:hAnsi="Arial" w:cs="Arial"/>
          <w:lang w:val="en-GB"/>
        </w:rPr>
      </w:pPr>
      <w:r w:rsidRPr="002D6A38">
        <w:rPr>
          <w:rFonts w:ascii="Arial" w:hAnsi="Arial" w:cs="Arial"/>
          <w:lang w:val="en-GB"/>
        </w:rPr>
        <w:t>Based on this decision, the panel must determine the appropriate action to be taken.</w:t>
      </w:r>
    </w:p>
    <w:p w14:paraId="57833854" w14:textId="77777777" w:rsidR="00370694" w:rsidRPr="002D6A38" w:rsidRDefault="00370694" w:rsidP="00370694">
      <w:pPr>
        <w:jc w:val="both"/>
        <w:rPr>
          <w:rFonts w:ascii="Arial" w:hAnsi="Arial" w:cs="Arial"/>
          <w:b/>
          <w:bCs/>
          <w:lang w:val="en-GB"/>
        </w:rPr>
      </w:pPr>
    </w:p>
    <w:p w14:paraId="6014DB89" w14:textId="77777777" w:rsidR="00370694" w:rsidRPr="002D6A38" w:rsidRDefault="00370694" w:rsidP="00370694">
      <w:pPr>
        <w:spacing w:before="120"/>
        <w:jc w:val="both"/>
        <w:rPr>
          <w:rFonts w:ascii="Arial" w:hAnsi="Arial" w:cs="Arial"/>
          <w:b/>
          <w:bCs/>
          <w:lang w:val="en-GB"/>
        </w:rPr>
      </w:pPr>
      <w:r w:rsidRPr="002D6A38">
        <w:rPr>
          <w:rFonts w:ascii="Arial" w:hAnsi="Arial" w:cs="Arial"/>
          <w:b/>
          <w:bCs/>
          <w:lang w:val="en-GB"/>
        </w:rPr>
        <w:lastRenderedPageBreak/>
        <w:t>Possible outcomes</w:t>
      </w:r>
    </w:p>
    <w:p w14:paraId="1B36FBA0" w14:textId="77777777" w:rsidR="00370694" w:rsidRPr="002D6A38" w:rsidRDefault="00370694" w:rsidP="00370694">
      <w:pPr>
        <w:jc w:val="both"/>
        <w:rPr>
          <w:rFonts w:ascii="Arial" w:hAnsi="Arial" w:cs="Arial"/>
          <w:b/>
          <w:bCs/>
          <w:lang w:val="en-GB"/>
        </w:rPr>
      </w:pPr>
    </w:p>
    <w:tbl>
      <w:tblPr>
        <w:tblW w:w="9654"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41"/>
        <w:gridCol w:w="9213"/>
      </w:tblGrid>
      <w:tr w:rsidR="00370694" w:rsidRPr="002D6A38" w14:paraId="75A59E2F" w14:textId="77777777" w:rsidTr="0027039D">
        <w:tc>
          <w:tcPr>
            <w:tcW w:w="441" w:type="dxa"/>
            <w:tcBorders>
              <w:top w:val="single" w:sz="6" w:space="0" w:color="DEE2E6"/>
              <w:left w:val="single" w:sz="6" w:space="0" w:color="DEE2E6"/>
              <w:bottom w:val="single" w:sz="6" w:space="0" w:color="DEE2E6"/>
              <w:right w:val="single" w:sz="6" w:space="0" w:color="DEE2E6"/>
            </w:tcBorders>
            <w:shd w:val="clear" w:color="auto" w:fill="FFFFFF"/>
            <w:hideMark/>
          </w:tcPr>
          <w:p w14:paraId="275FEF56" w14:textId="77777777" w:rsidR="00370694" w:rsidRPr="002D6A38" w:rsidRDefault="00370694" w:rsidP="0027039D">
            <w:pPr>
              <w:jc w:val="both"/>
              <w:rPr>
                <w:rFonts w:ascii="Arial" w:hAnsi="Arial" w:cs="Arial"/>
                <w:lang w:val="en-GB"/>
              </w:rPr>
            </w:pPr>
            <w:r w:rsidRPr="002D6A38">
              <w:rPr>
                <w:rFonts w:ascii="Arial" w:hAnsi="Arial" w:cs="Arial"/>
                <w:lang w:val="en-GB"/>
              </w:rPr>
              <w:t>1 </w:t>
            </w:r>
          </w:p>
        </w:tc>
        <w:tc>
          <w:tcPr>
            <w:tcW w:w="9213" w:type="dxa"/>
            <w:tcBorders>
              <w:top w:val="single" w:sz="6" w:space="0" w:color="DEE2E6"/>
              <w:left w:val="single" w:sz="6" w:space="0" w:color="DEE2E6"/>
              <w:bottom w:val="single" w:sz="6" w:space="0" w:color="DEE2E6"/>
              <w:right w:val="single" w:sz="6" w:space="0" w:color="DEE2E6"/>
            </w:tcBorders>
            <w:shd w:val="clear" w:color="auto" w:fill="FFFFFF"/>
            <w:hideMark/>
          </w:tcPr>
          <w:p w14:paraId="266D714A" w14:textId="77777777" w:rsidR="00370694" w:rsidRPr="002D6A38" w:rsidRDefault="00370694" w:rsidP="0027039D">
            <w:pPr>
              <w:jc w:val="both"/>
              <w:rPr>
                <w:rFonts w:ascii="Arial" w:hAnsi="Arial" w:cs="Arial"/>
                <w:bCs/>
                <w:lang w:val="en-GB"/>
              </w:rPr>
            </w:pPr>
            <w:r w:rsidRPr="002D6A38">
              <w:rPr>
                <w:rFonts w:ascii="Arial" w:hAnsi="Arial" w:cs="Arial"/>
                <w:b/>
                <w:lang w:val="en-GB"/>
              </w:rPr>
              <w:t xml:space="preserve">No further action </w:t>
            </w:r>
            <w:r w:rsidRPr="002D6A38">
              <w:rPr>
                <w:rFonts w:ascii="Arial" w:hAnsi="Arial" w:cs="Arial"/>
                <w:lang w:val="en-GB"/>
              </w:rPr>
              <w:t>shall be taken</w:t>
            </w:r>
            <w:r w:rsidRPr="002D6A38">
              <w:rPr>
                <w:rFonts w:ascii="Arial" w:hAnsi="Arial" w:cs="Arial"/>
                <w:bCs/>
                <w:lang w:val="en-GB"/>
              </w:rPr>
              <w:t xml:space="preserve"> since</w:t>
            </w:r>
          </w:p>
          <w:p w14:paraId="4F9FDC74" w14:textId="77777777" w:rsidR="00370694" w:rsidRPr="002D6A38" w:rsidRDefault="00370694" w:rsidP="00370694">
            <w:pPr>
              <w:widowControl/>
              <w:numPr>
                <w:ilvl w:val="0"/>
                <w:numId w:val="16"/>
              </w:numPr>
              <w:tabs>
                <w:tab w:val="clear" w:pos="720"/>
              </w:tabs>
              <w:spacing w:before="120"/>
              <w:ind w:left="410"/>
              <w:jc w:val="both"/>
              <w:rPr>
                <w:rFonts w:ascii="Arial" w:hAnsi="Arial" w:cs="Arial"/>
                <w:lang w:val="en-GB"/>
              </w:rPr>
            </w:pPr>
            <w:r w:rsidRPr="002D6A38">
              <w:rPr>
                <w:rFonts w:ascii="Arial" w:hAnsi="Arial" w:cs="Arial"/>
                <w:lang w:val="en-GB"/>
              </w:rPr>
              <w:t xml:space="preserve">no offence has taken </w:t>
            </w:r>
            <w:proofErr w:type="gramStart"/>
            <w:r w:rsidRPr="002D6A38">
              <w:rPr>
                <w:rFonts w:ascii="Arial" w:hAnsi="Arial" w:cs="Arial"/>
                <w:lang w:val="en-GB"/>
              </w:rPr>
              <w:t>place,  or</w:t>
            </w:r>
            <w:proofErr w:type="gramEnd"/>
          </w:p>
          <w:p w14:paraId="42D92D4D" w14:textId="77777777" w:rsidR="00370694" w:rsidRPr="002D6A38" w:rsidRDefault="00370694" w:rsidP="00370694">
            <w:pPr>
              <w:widowControl/>
              <w:numPr>
                <w:ilvl w:val="0"/>
                <w:numId w:val="16"/>
              </w:numPr>
              <w:tabs>
                <w:tab w:val="clear" w:pos="720"/>
              </w:tabs>
              <w:spacing w:before="120"/>
              <w:ind w:left="410"/>
              <w:jc w:val="both"/>
              <w:rPr>
                <w:rFonts w:ascii="Arial" w:hAnsi="Arial" w:cs="Arial"/>
                <w:lang w:val="en-GB"/>
              </w:rPr>
            </w:pPr>
            <w:r w:rsidRPr="002D6A38">
              <w:rPr>
                <w:rFonts w:ascii="Arial" w:hAnsi="Arial" w:cs="Arial"/>
                <w:lang w:val="en-GB"/>
              </w:rPr>
              <w:t xml:space="preserve">whilst there is clear evidence of an offence, </w:t>
            </w:r>
            <w:r w:rsidRPr="002D6A38">
              <w:rPr>
                <w:rFonts w:ascii="Arial" w:hAnsi="Arial" w:cs="Arial"/>
                <w:bCs/>
                <w:lang w:val="en-GB"/>
              </w:rPr>
              <w:t>due to exceptional mitigating factors</w:t>
            </w:r>
            <w:r w:rsidRPr="002D6A38">
              <w:rPr>
                <w:rFonts w:ascii="Arial" w:hAnsi="Arial" w:cs="Arial"/>
                <w:lang w:val="en-GB"/>
              </w:rPr>
              <w:t xml:space="preserve"> a penalty is deemed inappropriate.</w:t>
            </w:r>
          </w:p>
          <w:p w14:paraId="20ABB0AD" w14:textId="77777777" w:rsidR="00370694" w:rsidRPr="002D6A38" w:rsidRDefault="00370694" w:rsidP="0027039D">
            <w:pPr>
              <w:jc w:val="both"/>
              <w:rPr>
                <w:rFonts w:ascii="Arial" w:hAnsi="Arial" w:cs="Arial"/>
                <w:lang w:val="en-GB"/>
              </w:rPr>
            </w:pPr>
          </w:p>
        </w:tc>
      </w:tr>
      <w:tr w:rsidR="00370694" w:rsidRPr="002D6A38" w14:paraId="3792FE8A" w14:textId="77777777" w:rsidTr="0027039D">
        <w:trPr>
          <w:trHeight w:val="4973"/>
        </w:trPr>
        <w:tc>
          <w:tcPr>
            <w:tcW w:w="441" w:type="dxa"/>
            <w:tcBorders>
              <w:top w:val="single" w:sz="6" w:space="0" w:color="DEE2E6"/>
              <w:left w:val="single" w:sz="6" w:space="0" w:color="DEE2E6"/>
              <w:bottom w:val="single" w:sz="6" w:space="0" w:color="DEE2E6"/>
              <w:right w:val="single" w:sz="6" w:space="0" w:color="DEE2E6"/>
            </w:tcBorders>
            <w:shd w:val="clear" w:color="auto" w:fill="FFFFFF"/>
            <w:hideMark/>
          </w:tcPr>
          <w:p w14:paraId="6DB259E5" w14:textId="77777777" w:rsidR="00370694" w:rsidRPr="002D6A38" w:rsidRDefault="00370694" w:rsidP="0027039D">
            <w:pPr>
              <w:jc w:val="both"/>
              <w:rPr>
                <w:rFonts w:ascii="Arial" w:hAnsi="Arial" w:cs="Arial"/>
                <w:lang w:val="en-GB"/>
              </w:rPr>
            </w:pPr>
            <w:r w:rsidRPr="002D6A38">
              <w:rPr>
                <w:rFonts w:ascii="Arial" w:hAnsi="Arial" w:cs="Arial"/>
                <w:lang w:val="en-GB"/>
              </w:rPr>
              <w:t>2</w:t>
            </w:r>
          </w:p>
        </w:tc>
        <w:tc>
          <w:tcPr>
            <w:tcW w:w="9213" w:type="dxa"/>
            <w:tcBorders>
              <w:top w:val="single" w:sz="6" w:space="0" w:color="DEE2E6"/>
              <w:left w:val="single" w:sz="6" w:space="0" w:color="DEE2E6"/>
              <w:right w:val="single" w:sz="6" w:space="0" w:color="DEE2E6"/>
            </w:tcBorders>
            <w:shd w:val="clear" w:color="auto" w:fill="FFFFFF"/>
            <w:hideMark/>
          </w:tcPr>
          <w:p w14:paraId="6E2FAAE3" w14:textId="77777777" w:rsidR="00370694" w:rsidRPr="002D6A38" w:rsidRDefault="00370694" w:rsidP="0027039D">
            <w:pPr>
              <w:jc w:val="both"/>
              <w:rPr>
                <w:rFonts w:ascii="Arial" w:hAnsi="Arial" w:cs="Arial"/>
                <w:lang w:val="en-GB"/>
              </w:rPr>
            </w:pPr>
            <w:r w:rsidRPr="002D6A38">
              <w:rPr>
                <w:rFonts w:ascii="Arial" w:hAnsi="Arial" w:cs="Arial"/>
                <w:lang w:val="en-GB"/>
              </w:rPr>
              <w:t xml:space="preserve">Due to </w:t>
            </w:r>
            <w:r w:rsidRPr="002D6A38">
              <w:rPr>
                <w:rFonts w:ascii="Arial" w:hAnsi="Arial" w:cs="Arial"/>
                <w:bCs/>
                <w:lang w:val="en-GB"/>
              </w:rPr>
              <w:t>clear evidence of an offence,</w:t>
            </w:r>
            <w:r w:rsidRPr="002D6A38">
              <w:rPr>
                <w:rFonts w:ascii="Arial" w:hAnsi="Arial" w:cs="Arial"/>
                <w:lang w:val="en-GB"/>
              </w:rPr>
              <w:t xml:space="preserve"> </w:t>
            </w:r>
            <w:r w:rsidRPr="002D6A38">
              <w:rPr>
                <w:rFonts w:ascii="Arial" w:hAnsi="Arial" w:cs="Arial"/>
                <w:u w:val="single"/>
                <w:lang w:val="en-GB"/>
              </w:rPr>
              <w:t>one of the following penalties</w:t>
            </w:r>
            <w:r w:rsidRPr="002D6A38">
              <w:rPr>
                <w:rFonts w:ascii="Arial" w:hAnsi="Arial" w:cs="Arial"/>
                <w:lang w:val="en-GB"/>
              </w:rPr>
              <w:t xml:space="preserve"> is applied:</w:t>
            </w:r>
          </w:p>
          <w:p w14:paraId="35BBBAAE" w14:textId="77777777" w:rsidR="00370694" w:rsidRPr="002D6A38" w:rsidRDefault="00370694" w:rsidP="0027039D">
            <w:pPr>
              <w:spacing w:before="120"/>
              <w:ind w:left="410" w:hanging="410"/>
              <w:jc w:val="both"/>
              <w:rPr>
                <w:rFonts w:ascii="Arial" w:hAnsi="Arial" w:cs="Arial"/>
                <w:lang w:val="en-GB"/>
              </w:rPr>
            </w:pPr>
            <w:r w:rsidRPr="002D6A38">
              <w:rPr>
                <w:rFonts w:ascii="Arial" w:hAnsi="Arial" w:cs="Arial"/>
                <w:bCs/>
                <w:lang w:val="en-GB"/>
              </w:rPr>
              <w:t>a.</w:t>
            </w:r>
            <w:r w:rsidRPr="002D6A38">
              <w:rPr>
                <w:rFonts w:ascii="Arial" w:hAnsi="Arial" w:cs="Arial"/>
                <w:b/>
                <w:bCs/>
                <w:lang w:val="en-GB"/>
              </w:rPr>
              <w:tab/>
              <w:t>The student is required to rectify the offence</w:t>
            </w:r>
            <w:r w:rsidRPr="002D6A38">
              <w:rPr>
                <w:rFonts w:ascii="Arial" w:hAnsi="Arial" w:cs="Arial"/>
                <w:lang w:val="en-GB"/>
              </w:rPr>
              <w:t>, by amending the assignment in question and/or by seeking missing permissions, but no further penalty is imposed. (This will only be appropriate where the sensitivity of the breach is very low, and where it is a first offence, or a first-year student; or the student’s mitigation is accepted).</w:t>
            </w:r>
          </w:p>
          <w:p w14:paraId="7DF5748E" w14:textId="77777777" w:rsidR="00370694" w:rsidRPr="002D6A38" w:rsidRDefault="00370694" w:rsidP="0027039D">
            <w:pPr>
              <w:spacing w:before="120"/>
              <w:ind w:left="410" w:hanging="410"/>
              <w:jc w:val="both"/>
              <w:rPr>
                <w:rFonts w:ascii="Arial" w:hAnsi="Arial" w:cs="Arial"/>
                <w:lang w:val="en-GB"/>
              </w:rPr>
            </w:pPr>
            <w:r w:rsidRPr="002D6A38">
              <w:rPr>
                <w:rFonts w:ascii="Arial" w:hAnsi="Arial" w:cs="Arial"/>
                <w:bCs/>
                <w:lang w:val="en-GB"/>
              </w:rPr>
              <w:t>b.</w:t>
            </w:r>
            <w:r w:rsidRPr="002D6A38">
              <w:rPr>
                <w:rFonts w:ascii="Arial" w:hAnsi="Arial" w:cs="Arial"/>
                <w:b/>
                <w:bCs/>
                <w:lang w:val="en-GB"/>
              </w:rPr>
              <w:tab/>
              <w:t>A mark of 0 is awarded for the work</w:t>
            </w:r>
            <w:r w:rsidRPr="002D6A38">
              <w:rPr>
                <w:rFonts w:ascii="Arial" w:hAnsi="Arial" w:cs="Arial"/>
                <w:lang w:val="en-GB"/>
              </w:rPr>
              <w:t>, t</w:t>
            </w:r>
            <w:r w:rsidRPr="002D6A38">
              <w:rPr>
                <w:rFonts w:ascii="Arial" w:hAnsi="Arial" w:cs="Arial"/>
                <w:bCs/>
                <w:lang w:val="en-GB"/>
              </w:rPr>
              <w:t>he student is required to rectify the offence</w:t>
            </w:r>
            <w:r w:rsidRPr="002D6A38">
              <w:rPr>
                <w:rFonts w:ascii="Arial" w:hAnsi="Arial" w:cs="Arial"/>
                <w:lang w:val="en-GB"/>
              </w:rPr>
              <w:t>, and s/he is permitted to </w:t>
            </w:r>
            <w:proofErr w:type="spellStart"/>
            <w:r w:rsidRPr="002D6A38">
              <w:rPr>
                <w:rFonts w:ascii="Arial" w:hAnsi="Arial" w:cs="Arial"/>
                <w:lang w:val="en-GB"/>
              </w:rPr>
              <w:t>resit</w:t>
            </w:r>
            <w:proofErr w:type="spellEnd"/>
            <w:r w:rsidRPr="002D6A38">
              <w:rPr>
                <w:rFonts w:ascii="Arial" w:hAnsi="Arial" w:cs="Arial"/>
                <w:lang w:val="en-GB"/>
              </w:rPr>
              <w:t>/resubmit the piece of work with the mark capped at the assignment pass mark (within the resit limitations set out in the Core Regulations for the Common Awards programmes).  This may be appropriate where the offence is more extensive or more sensitive, or where it is a repeat offence. </w:t>
            </w:r>
          </w:p>
          <w:p w14:paraId="4C857980" w14:textId="77777777" w:rsidR="00370694" w:rsidRPr="002D6A38" w:rsidRDefault="00370694" w:rsidP="0027039D">
            <w:pPr>
              <w:spacing w:before="120"/>
              <w:ind w:left="410" w:hanging="410"/>
              <w:jc w:val="both"/>
              <w:rPr>
                <w:rFonts w:ascii="Arial" w:hAnsi="Arial" w:cs="Arial"/>
                <w:lang w:val="en-GB"/>
              </w:rPr>
            </w:pPr>
            <w:r w:rsidRPr="002D6A38">
              <w:rPr>
                <w:rFonts w:ascii="Arial" w:hAnsi="Arial" w:cs="Arial"/>
                <w:bCs/>
                <w:lang w:val="en-GB"/>
              </w:rPr>
              <w:t>c.</w:t>
            </w:r>
            <w:r w:rsidRPr="002D6A38">
              <w:rPr>
                <w:rFonts w:ascii="Arial" w:hAnsi="Arial" w:cs="Arial"/>
                <w:b/>
                <w:bCs/>
                <w:lang w:val="en-GB"/>
              </w:rPr>
              <w:tab/>
              <w:t>A mark of 0 is awarded for the entire module</w:t>
            </w:r>
            <w:r w:rsidRPr="002D6A38">
              <w:rPr>
                <w:rFonts w:ascii="Arial" w:hAnsi="Arial" w:cs="Arial"/>
                <w:bCs/>
                <w:lang w:val="en-GB"/>
              </w:rPr>
              <w:t xml:space="preserve"> </w:t>
            </w:r>
            <w:r w:rsidRPr="002D6A38">
              <w:rPr>
                <w:rFonts w:ascii="Arial" w:hAnsi="Arial" w:cs="Arial"/>
                <w:lang w:val="en-GB"/>
              </w:rPr>
              <w:t xml:space="preserve">in which the offence occurred, and the student is required to rectify the offence and to </w:t>
            </w:r>
            <w:proofErr w:type="spellStart"/>
            <w:r w:rsidRPr="002D6A38">
              <w:rPr>
                <w:rFonts w:ascii="Arial" w:hAnsi="Arial" w:cs="Arial"/>
                <w:lang w:val="en-GB"/>
              </w:rPr>
              <w:t>resit</w:t>
            </w:r>
            <w:proofErr w:type="spellEnd"/>
            <w:r w:rsidRPr="002D6A38">
              <w:rPr>
                <w:rFonts w:ascii="Arial" w:hAnsi="Arial" w:cs="Arial"/>
                <w:lang w:val="en-GB"/>
              </w:rPr>
              <w:t xml:space="preserve"> the entire module, with the overall module mark capped at the pass mark (within the resit limitations set out in the Core Regulations for the Common Awards programmes).  In the case of students at Level 6 of the BA programme, at which level resits are not permitted, this will result in the student failing their programme.  This is the most severe penalty open to YTEP’s Board of Examiners and should be used only in the most serious cases.</w:t>
            </w:r>
          </w:p>
        </w:tc>
      </w:tr>
      <w:tr w:rsidR="00370694" w:rsidRPr="002D6A38" w14:paraId="0BB099A2" w14:textId="77777777" w:rsidTr="0027039D">
        <w:tc>
          <w:tcPr>
            <w:tcW w:w="441" w:type="dxa"/>
            <w:tcBorders>
              <w:top w:val="single" w:sz="6" w:space="0" w:color="DEE2E6"/>
              <w:left w:val="single" w:sz="6" w:space="0" w:color="DEE2E6"/>
              <w:bottom w:val="single" w:sz="6" w:space="0" w:color="DEE2E6"/>
              <w:right w:val="single" w:sz="6" w:space="0" w:color="DEE2E6"/>
            </w:tcBorders>
            <w:shd w:val="clear" w:color="auto" w:fill="FFFFFF"/>
          </w:tcPr>
          <w:p w14:paraId="1D3BC236" w14:textId="77777777" w:rsidR="00370694" w:rsidRPr="002D6A38" w:rsidRDefault="00370694" w:rsidP="0027039D">
            <w:pPr>
              <w:jc w:val="both"/>
              <w:rPr>
                <w:rFonts w:ascii="Arial" w:hAnsi="Arial" w:cs="Arial"/>
                <w:lang w:val="en-GB"/>
              </w:rPr>
            </w:pPr>
            <w:r w:rsidRPr="002D6A38">
              <w:rPr>
                <w:rFonts w:ascii="Arial" w:hAnsi="Arial" w:cs="Arial"/>
                <w:lang w:val="en-GB"/>
              </w:rPr>
              <w:t>3</w:t>
            </w:r>
          </w:p>
        </w:tc>
        <w:tc>
          <w:tcPr>
            <w:tcW w:w="9213" w:type="dxa"/>
            <w:tcBorders>
              <w:top w:val="single" w:sz="6" w:space="0" w:color="DEE2E6"/>
              <w:left w:val="single" w:sz="6" w:space="0" w:color="DEE2E6"/>
              <w:bottom w:val="single" w:sz="6" w:space="0" w:color="DEE2E6"/>
              <w:right w:val="single" w:sz="6" w:space="0" w:color="DEE2E6"/>
            </w:tcBorders>
            <w:shd w:val="clear" w:color="auto" w:fill="FFFFFF"/>
          </w:tcPr>
          <w:p w14:paraId="18964F70" w14:textId="77777777" w:rsidR="00370694" w:rsidRPr="002D6A38" w:rsidRDefault="00370694" w:rsidP="0027039D">
            <w:pPr>
              <w:jc w:val="both"/>
              <w:rPr>
                <w:rFonts w:ascii="Arial" w:hAnsi="Arial" w:cs="Arial"/>
                <w:lang w:val="en-GB"/>
              </w:rPr>
            </w:pPr>
            <w:r w:rsidRPr="002D6A38">
              <w:rPr>
                <w:rFonts w:ascii="Arial" w:hAnsi="Arial" w:cs="Arial"/>
                <w:b/>
                <w:lang w:val="en-GB"/>
              </w:rPr>
              <w:t xml:space="preserve">The case is </w:t>
            </w:r>
            <w:r w:rsidRPr="002D6A38">
              <w:rPr>
                <w:rFonts w:ascii="Arial" w:hAnsi="Arial" w:cs="Arial"/>
                <w:b/>
                <w:bCs/>
                <w:lang w:val="en-GB"/>
              </w:rPr>
              <w:t xml:space="preserve">referred to Durham University </w:t>
            </w:r>
            <w:r w:rsidRPr="002D6A38">
              <w:rPr>
                <w:rFonts w:ascii="Arial" w:hAnsi="Arial" w:cs="Arial"/>
                <w:bCs/>
                <w:lang w:val="en-GB"/>
              </w:rPr>
              <w:t>as a possible major offence, w</w:t>
            </w:r>
            <w:r w:rsidRPr="002D6A38">
              <w:rPr>
                <w:rFonts w:ascii="Arial" w:hAnsi="Arial" w:cs="Arial"/>
                <w:lang w:val="en-GB"/>
              </w:rPr>
              <w:t>here the level of academic misconduct goes beyond the examples cited in section 2 above and, therefore, it needs to be dealt with under the University’s student discipline regulations.  In this case, the panel shall choose a provisional academic penalty from section 2 and shall contact the Common Awards Team as soon as possible for advice on progressing the case under the University’s student discipline regulations.</w:t>
            </w:r>
          </w:p>
          <w:p w14:paraId="5972298B" w14:textId="77777777" w:rsidR="00370694" w:rsidRPr="002D6A38" w:rsidRDefault="00370694" w:rsidP="0027039D">
            <w:pPr>
              <w:spacing w:before="120"/>
              <w:jc w:val="both"/>
              <w:rPr>
                <w:rFonts w:ascii="Arial" w:hAnsi="Arial" w:cs="Arial"/>
                <w:lang w:val="en-GB"/>
              </w:rPr>
            </w:pPr>
            <w:r w:rsidRPr="002D6A38">
              <w:rPr>
                <w:rFonts w:ascii="Arial" w:hAnsi="Arial" w:cs="Arial"/>
                <w:lang w:val="en-GB"/>
              </w:rPr>
              <w:t>(Such cases may include, but are not limited to, actions which have put participants at risk of harm, seriously infringed their personal data privacy and/or caused reputational damage to their Centre, to YTEP or to the University).</w:t>
            </w:r>
          </w:p>
        </w:tc>
      </w:tr>
      <w:tr w:rsidR="00370694" w:rsidRPr="002D6A38" w14:paraId="10A79D51" w14:textId="77777777" w:rsidTr="0027039D">
        <w:tc>
          <w:tcPr>
            <w:tcW w:w="441" w:type="dxa"/>
            <w:tcBorders>
              <w:top w:val="single" w:sz="6" w:space="0" w:color="DEE2E6"/>
              <w:left w:val="single" w:sz="6" w:space="0" w:color="DEE2E6"/>
              <w:bottom w:val="single" w:sz="6" w:space="0" w:color="DEE2E6"/>
              <w:right w:val="single" w:sz="6" w:space="0" w:color="DEE2E6"/>
            </w:tcBorders>
            <w:shd w:val="clear" w:color="auto" w:fill="FFFFFF"/>
            <w:hideMark/>
          </w:tcPr>
          <w:p w14:paraId="1102910E" w14:textId="77777777" w:rsidR="00370694" w:rsidRPr="002D6A38" w:rsidRDefault="00370694" w:rsidP="0027039D">
            <w:pPr>
              <w:jc w:val="both"/>
              <w:rPr>
                <w:rFonts w:ascii="Arial" w:hAnsi="Arial" w:cs="Arial"/>
                <w:lang w:val="en-GB"/>
              </w:rPr>
            </w:pPr>
          </w:p>
        </w:tc>
        <w:tc>
          <w:tcPr>
            <w:tcW w:w="9213" w:type="dxa"/>
            <w:tcBorders>
              <w:top w:val="single" w:sz="6" w:space="0" w:color="DEE2E6"/>
              <w:left w:val="single" w:sz="6" w:space="0" w:color="DEE2E6"/>
              <w:bottom w:val="single" w:sz="6" w:space="0" w:color="DEE2E6"/>
              <w:right w:val="single" w:sz="6" w:space="0" w:color="DEE2E6"/>
            </w:tcBorders>
            <w:shd w:val="clear" w:color="auto" w:fill="FFFFFF"/>
            <w:hideMark/>
          </w:tcPr>
          <w:p w14:paraId="2A837837" w14:textId="77777777" w:rsidR="00370694" w:rsidRPr="002D6A38" w:rsidRDefault="00370694" w:rsidP="0027039D">
            <w:pPr>
              <w:jc w:val="both"/>
              <w:rPr>
                <w:rFonts w:ascii="Arial" w:hAnsi="Arial" w:cs="Arial"/>
                <w:lang w:val="en-GB"/>
              </w:rPr>
            </w:pPr>
          </w:p>
        </w:tc>
      </w:tr>
    </w:tbl>
    <w:p w14:paraId="094ADCE8" w14:textId="77777777" w:rsidR="00370694" w:rsidRPr="002D6A38" w:rsidRDefault="00370694" w:rsidP="00370694">
      <w:pPr>
        <w:jc w:val="both"/>
        <w:rPr>
          <w:rFonts w:ascii="Arial" w:hAnsi="Arial" w:cs="Arial"/>
          <w:b/>
          <w:bCs/>
          <w:lang w:val="en-GB"/>
        </w:rPr>
      </w:pPr>
    </w:p>
    <w:p w14:paraId="180977C4" w14:textId="77777777" w:rsidR="00370694" w:rsidRPr="002D6A38" w:rsidRDefault="00370694" w:rsidP="00370694">
      <w:pPr>
        <w:jc w:val="both"/>
        <w:rPr>
          <w:rFonts w:ascii="Arial" w:hAnsi="Arial" w:cs="Arial"/>
          <w:lang w:val="en-GB"/>
        </w:rPr>
      </w:pPr>
      <w:r w:rsidRPr="002D6A38">
        <w:rPr>
          <w:rFonts w:ascii="Arial" w:hAnsi="Arial" w:cs="Arial"/>
          <w:lang w:val="en-GB"/>
        </w:rPr>
        <w:t xml:space="preserve">If the panel judges that the case raises any questions in relation to </w:t>
      </w:r>
      <w:r w:rsidRPr="002D6A38">
        <w:rPr>
          <w:rFonts w:ascii="Arial" w:hAnsi="Arial" w:cs="Arial"/>
          <w:b/>
          <w:bCs/>
          <w:lang w:val="en-GB"/>
        </w:rPr>
        <w:t>safeguarding</w:t>
      </w:r>
      <w:r w:rsidRPr="002D6A38">
        <w:rPr>
          <w:rFonts w:ascii="Arial" w:hAnsi="Arial" w:cs="Arial"/>
          <w:lang w:val="en-GB"/>
        </w:rPr>
        <w:t xml:space="preserve"> or</w:t>
      </w:r>
      <w:r w:rsidRPr="002D6A38">
        <w:rPr>
          <w:rFonts w:ascii="Arial" w:hAnsi="Arial" w:cs="Arial"/>
          <w:b/>
          <w:bCs/>
          <w:lang w:val="en-GB"/>
        </w:rPr>
        <w:t xml:space="preserve"> fitness to practice </w:t>
      </w:r>
      <w:r w:rsidRPr="002D6A38">
        <w:rPr>
          <w:rFonts w:ascii="Arial" w:hAnsi="Arial" w:cs="Arial"/>
          <w:lang w:val="en-GB"/>
        </w:rPr>
        <w:t xml:space="preserve">policies, where they apply, or to </w:t>
      </w:r>
      <w:r w:rsidRPr="002D6A38">
        <w:rPr>
          <w:rFonts w:ascii="Arial" w:hAnsi="Arial" w:cs="Arial"/>
          <w:b/>
          <w:bCs/>
          <w:lang w:val="en-GB"/>
        </w:rPr>
        <w:t>discipline</w:t>
      </w:r>
      <w:r w:rsidRPr="002D6A38">
        <w:rPr>
          <w:rFonts w:ascii="Arial" w:hAnsi="Arial" w:cs="Arial"/>
          <w:lang w:val="en-GB"/>
        </w:rPr>
        <w:t>, they shall trigger the appropriate YTEP and Centre procedures.</w:t>
      </w:r>
    </w:p>
    <w:p w14:paraId="3E44589E" w14:textId="77777777" w:rsidR="00370694" w:rsidRPr="002D6A38" w:rsidRDefault="00370694" w:rsidP="00370694">
      <w:pPr>
        <w:jc w:val="both"/>
        <w:rPr>
          <w:rFonts w:ascii="Arial" w:hAnsi="Arial" w:cs="Arial"/>
          <w:b/>
          <w:bCs/>
          <w:lang w:val="en-GB"/>
        </w:rPr>
      </w:pPr>
    </w:p>
    <w:p w14:paraId="5F088B00" w14:textId="77777777" w:rsidR="00370694" w:rsidRPr="002D6A38" w:rsidRDefault="00370694" w:rsidP="00370694">
      <w:pPr>
        <w:spacing w:before="120"/>
        <w:jc w:val="both"/>
        <w:rPr>
          <w:rFonts w:ascii="Arial" w:hAnsi="Arial" w:cs="Arial"/>
          <w:b/>
          <w:bCs/>
          <w:lang w:val="en-GB"/>
        </w:rPr>
      </w:pPr>
      <w:r w:rsidRPr="002D6A38">
        <w:rPr>
          <w:rFonts w:ascii="Arial" w:hAnsi="Arial" w:cs="Arial"/>
          <w:b/>
          <w:bCs/>
          <w:lang w:val="en-GB"/>
        </w:rPr>
        <w:t>After the panel meeting</w:t>
      </w:r>
    </w:p>
    <w:p w14:paraId="65C96487" w14:textId="77777777" w:rsidR="00370694" w:rsidRPr="002D6A38" w:rsidRDefault="00370694" w:rsidP="00370694">
      <w:pPr>
        <w:jc w:val="both"/>
        <w:rPr>
          <w:rFonts w:ascii="Arial" w:hAnsi="Arial" w:cs="Arial"/>
          <w:lang w:val="en-GB"/>
        </w:rPr>
      </w:pPr>
    </w:p>
    <w:p w14:paraId="7A226D99" w14:textId="77777777" w:rsidR="00370694" w:rsidRPr="002D6A38" w:rsidRDefault="00370694" w:rsidP="00370694">
      <w:pPr>
        <w:jc w:val="both"/>
        <w:rPr>
          <w:rFonts w:ascii="Arial" w:hAnsi="Arial" w:cs="Arial"/>
          <w:b/>
          <w:bCs/>
          <w:lang w:val="en-GB"/>
        </w:rPr>
      </w:pPr>
      <w:r w:rsidRPr="002D6A38">
        <w:rPr>
          <w:rFonts w:ascii="Arial" w:hAnsi="Arial" w:cs="Arial"/>
          <w:lang w:val="en-GB"/>
        </w:rPr>
        <w:t xml:space="preserve">A record shall be made of the meeting and written up immediately afterwards.  </w:t>
      </w:r>
      <w:r w:rsidRPr="002D6A38">
        <w:rPr>
          <w:rFonts w:ascii="Arial" w:hAnsi="Arial" w:cs="Arial"/>
          <w:bCs/>
          <w:lang w:val="en-GB"/>
        </w:rPr>
        <w:t xml:space="preserve">This report shall </w:t>
      </w:r>
      <w:r w:rsidRPr="002D6A38">
        <w:rPr>
          <w:rFonts w:ascii="Arial" w:hAnsi="Arial" w:cs="Arial"/>
          <w:lang w:val="en-GB"/>
        </w:rPr>
        <w:t>specify the nature of the offence committed, the student’s explanation, and the Panel’s decision, and shall</w:t>
      </w:r>
      <w:r w:rsidRPr="002D6A38">
        <w:rPr>
          <w:rFonts w:ascii="Arial" w:hAnsi="Arial" w:cs="Arial"/>
          <w:bCs/>
          <w:lang w:val="en-GB"/>
        </w:rPr>
        <w:t xml:space="preserve"> be sent electronically to the </w:t>
      </w:r>
      <w:r w:rsidRPr="002D6A38">
        <w:rPr>
          <w:rFonts w:ascii="Arial" w:hAnsi="Arial" w:cs="Arial"/>
          <w:lang w:val="en-GB"/>
        </w:rPr>
        <w:t xml:space="preserve">Common Awards Team at Durham University </w:t>
      </w:r>
      <w:r w:rsidRPr="002D6A38">
        <w:rPr>
          <w:rFonts w:ascii="Arial" w:hAnsi="Arial" w:cs="Arial"/>
          <w:bCs/>
          <w:lang w:val="en-GB"/>
        </w:rPr>
        <w:t xml:space="preserve">as soon as possible.  </w:t>
      </w:r>
      <w:r w:rsidRPr="002D6A38">
        <w:rPr>
          <w:rFonts w:ascii="Arial" w:hAnsi="Arial" w:cs="Arial"/>
          <w:lang w:val="en-GB"/>
        </w:rPr>
        <w:t>The Common Awards Team shall forward the report to the relevant University Liaison Officer for review and will use the report to monitor practice within and across the Common Awards TEIs.</w:t>
      </w:r>
    </w:p>
    <w:p w14:paraId="15D38FA1" w14:textId="77777777" w:rsidR="00370694" w:rsidRPr="002D6A38" w:rsidRDefault="00370694" w:rsidP="00370694">
      <w:pPr>
        <w:jc w:val="both"/>
        <w:rPr>
          <w:rFonts w:ascii="Arial" w:hAnsi="Arial" w:cs="Arial"/>
          <w:lang w:val="en-GB"/>
        </w:rPr>
      </w:pPr>
    </w:p>
    <w:p w14:paraId="7039CF81" w14:textId="77777777" w:rsidR="00370694" w:rsidRPr="002D6A38" w:rsidRDefault="00370694" w:rsidP="00370694">
      <w:pPr>
        <w:jc w:val="both"/>
        <w:rPr>
          <w:rFonts w:ascii="Arial" w:hAnsi="Arial" w:cs="Arial"/>
          <w:bCs/>
          <w:lang w:val="en-GB"/>
        </w:rPr>
      </w:pPr>
      <w:r w:rsidRPr="002D6A38">
        <w:rPr>
          <w:rFonts w:ascii="Arial" w:hAnsi="Arial" w:cs="Arial"/>
          <w:lang w:val="en-GB"/>
        </w:rPr>
        <w:t>Where the panel determines one of the outcomes in sections 1 and 2 above, the written report shall be presented to YTEP’s Board of Examiners for consideration.  The Board shall consult YTEP’s external examiner before making a decision about cases involving work submitted for final honours.</w:t>
      </w:r>
    </w:p>
    <w:p w14:paraId="74DA74A8" w14:textId="77777777" w:rsidR="00370694" w:rsidRPr="002D6A38" w:rsidRDefault="00370694" w:rsidP="00370694">
      <w:pPr>
        <w:jc w:val="both"/>
        <w:rPr>
          <w:rFonts w:ascii="Arial" w:hAnsi="Arial" w:cs="Arial"/>
          <w:b/>
          <w:bCs/>
          <w:lang w:val="en-GB"/>
        </w:rPr>
      </w:pPr>
    </w:p>
    <w:p w14:paraId="7BBA4757" w14:textId="77777777" w:rsidR="00370694" w:rsidRPr="002D6A38" w:rsidRDefault="00370694" w:rsidP="00370694">
      <w:pPr>
        <w:jc w:val="both"/>
        <w:rPr>
          <w:rFonts w:ascii="Arial" w:hAnsi="Arial" w:cs="Arial"/>
          <w:lang w:val="en-GB"/>
        </w:rPr>
      </w:pPr>
      <w:r w:rsidRPr="002D6A38">
        <w:rPr>
          <w:rFonts w:ascii="Arial" w:hAnsi="Arial" w:cs="Arial"/>
          <w:lang w:val="en-GB"/>
        </w:rPr>
        <w:t>The outcomes of the panel meeting and of the consideration of the case by the YTEP Board of Examiners shall also be communicated to the student in writing by the Chair of YTEP’s Board of Examiners.  </w:t>
      </w:r>
    </w:p>
    <w:p w14:paraId="344FCD9E" w14:textId="77777777" w:rsidR="00370694" w:rsidRPr="002D6A38" w:rsidRDefault="00370694" w:rsidP="00370694">
      <w:pPr>
        <w:jc w:val="both"/>
        <w:rPr>
          <w:rFonts w:ascii="Arial" w:hAnsi="Arial" w:cs="Arial"/>
          <w:b/>
          <w:bCs/>
          <w:lang w:val="en-GB"/>
        </w:rPr>
      </w:pPr>
    </w:p>
    <w:p w14:paraId="748FE75C" w14:textId="77777777" w:rsidR="00370694" w:rsidRPr="002D6A38" w:rsidRDefault="00370694" w:rsidP="00370694">
      <w:pPr>
        <w:jc w:val="both"/>
        <w:rPr>
          <w:rFonts w:ascii="Arial" w:hAnsi="Arial" w:cs="Arial"/>
          <w:b/>
          <w:bCs/>
          <w:lang w:val="en-GB"/>
        </w:rPr>
      </w:pPr>
      <w:r w:rsidRPr="002D6A38">
        <w:rPr>
          <w:rFonts w:ascii="Arial" w:hAnsi="Arial" w:cs="Arial"/>
          <w:lang w:val="en-GB"/>
        </w:rPr>
        <w:t>In all cases in which the student is not in the final level of their programme of study or has other summative assessments still to complete, a member of the teaching staff of their Centre must have a meeting with them, preferably in person, to counsel them on how to avoid infringing the Research Ethics Policy in future.  A record of this meeting shall be kept in the student’s file.</w:t>
      </w:r>
    </w:p>
    <w:p w14:paraId="4FABA0C4" w14:textId="77777777" w:rsidR="00370694" w:rsidRPr="002D6A38" w:rsidRDefault="00370694" w:rsidP="00370694">
      <w:pPr>
        <w:jc w:val="both"/>
        <w:rPr>
          <w:rFonts w:ascii="Arial" w:hAnsi="Arial" w:cs="Arial"/>
          <w:b/>
          <w:bCs/>
          <w:lang w:val="en-GB"/>
        </w:rPr>
      </w:pPr>
    </w:p>
    <w:p w14:paraId="06437239" w14:textId="77777777" w:rsidR="00370694" w:rsidRPr="002D6A38" w:rsidRDefault="00370694" w:rsidP="00370694">
      <w:pPr>
        <w:spacing w:before="120"/>
        <w:jc w:val="both"/>
        <w:rPr>
          <w:rFonts w:ascii="Arial" w:hAnsi="Arial" w:cs="Arial"/>
          <w:b/>
          <w:lang w:val="en-GB"/>
        </w:rPr>
      </w:pPr>
      <w:r w:rsidRPr="002D6A38">
        <w:rPr>
          <w:rFonts w:ascii="Arial" w:hAnsi="Arial" w:cs="Arial"/>
          <w:b/>
          <w:lang w:val="en-GB"/>
        </w:rPr>
        <w:t>Appeals</w:t>
      </w:r>
    </w:p>
    <w:p w14:paraId="6481A136" w14:textId="77777777" w:rsidR="00370694" w:rsidRPr="002D6A38" w:rsidRDefault="00370694" w:rsidP="00370694">
      <w:pPr>
        <w:jc w:val="both"/>
        <w:rPr>
          <w:rFonts w:ascii="Arial" w:hAnsi="Arial" w:cs="Arial"/>
          <w:lang w:val="en-GB"/>
        </w:rPr>
      </w:pPr>
    </w:p>
    <w:p w14:paraId="5C1290C6" w14:textId="77777777" w:rsidR="00370694" w:rsidRPr="002D6A38" w:rsidRDefault="00370694" w:rsidP="00370694">
      <w:pPr>
        <w:jc w:val="both"/>
        <w:rPr>
          <w:rFonts w:ascii="Arial" w:hAnsi="Arial" w:cs="Arial"/>
          <w:lang w:val="en-GB"/>
        </w:rPr>
      </w:pPr>
      <w:r w:rsidRPr="002D6A38">
        <w:rPr>
          <w:rFonts w:ascii="Arial" w:hAnsi="Arial" w:cs="Arial"/>
          <w:lang w:val="en-GB"/>
        </w:rPr>
        <w:t xml:space="preserve">A student may request a formal review of any academic decision affecting them, including a decision made under this policy, by following the Common Awards academic appeal process.  See the Common Awards </w:t>
      </w:r>
      <w:hyperlink r:id="rId22" w:anchor="d.en.401986" w:history="1">
        <w:r w:rsidRPr="002D6A38">
          <w:rPr>
            <w:rStyle w:val="Hyperlink"/>
            <w:rFonts w:ascii="Arial" w:hAnsi="Arial" w:cs="Arial"/>
            <w:i/>
            <w:lang w:val="en-GB"/>
          </w:rPr>
          <w:t>Complaints and Appeals</w:t>
        </w:r>
      </w:hyperlink>
      <w:r w:rsidRPr="002D6A38">
        <w:rPr>
          <w:rFonts w:ascii="Arial" w:hAnsi="Arial" w:cs="Arial"/>
          <w:lang w:val="en-GB"/>
        </w:rPr>
        <w:t xml:space="preserve"> webpage for more information.  </w:t>
      </w:r>
    </w:p>
    <w:p w14:paraId="4F48D4F2" w14:textId="77777777" w:rsidR="00370694" w:rsidRPr="002D6A38" w:rsidRDefault="00370694" w:rsidP="00370694">
      <w:pPr>
        <w:pStyle w:val="Default"/>
        <w:jc w:val="both"/>
        <w:rPr>
          <w:sz w:val="22"/>
          <w:szCs w:val="23"/>
        </w:rPr>
      </w:pPr>
    </w:p>
    <w:p w14:paraId="381E19A9" w14:textId="77777777" w:rsidR="00370694" w:rsidRPr="002D6A38" w:rsidRDefault="00370694" w:rsidP="00370694">
      <w:pPr>
        <w:pStyle w:val="Default"/>
        <w:jc w:val="both"/>
        <w:rPr>
          <w:sz w:val="22"/>
          <w:szCs w:val="23"/>
        </w:rPr>
      </w:pPr>
    </w:p>
    <w:p w14:paraId="75CB48C0" w14:textId="77777777" w:rsidR="00370694" w:rsidRPr="002D6A38" w:rsidRDefault="00370694" w:rsidP="00370694">
      <w:pPr>
        <w:jc w:val="both"/>
        <w:rPr>
          <w:rFonts w:ascii="Arial" w:hAnsi="Arial" w:cs="Arial"/>
          <w:b/>
          <w:bCs/>
          <w:lang w:val="en-GB"/>
        </w:rPr>
      </w:pPr>
      <w:r w:rsidRPr="002D6A38">
        <w:rPr>
          <w:rFonts w:ascii="Arial" w:hAnsi="Arial" w:cs="Arial"/>
          <w:b/>
          <w:bCs/>
          <w:lang w:val="en-GB"/>
        </w:rPr>
        <w:t>INFORMATION FOR STUDENTS</w:t>
      </w:r>
    </w:p>
    <w:p w14:paraId="12B2DE38" w14:textId="77777777" w:rsidR="00370694" w:rsidRPr="002D6A38" w:rsidRDefault="00370694" w:rsidP="00370694">
      <w:pPr>
        <w:jc w:val="both"/>
        <w:rPr>
          <w:rFonts w:ascii="Arial" w:hAnsi="Arial" w:cs="Arial"/>
          <w:lang w:val="en-GB"/>
        </w:rPr>
      </w:pPr>
    </w:p>
    <w:p w14:paraId="7303D68B" w14:textId="77777777" w:rsidR="00370694" w:rsidRPr="002D6A38" w:rsidRDefault="00370694" w:rsidP="00370694">
      <w:pPr>
        <w:jc w:val="both"/>
        <w:rPr>
          <w:rFonts w:ascii="Arial" w:hAnsi="Arial" w:cs="Arial"/>
          <w:lang w:val="en-GB"/>
        </w:rPr>
      </w:pPr>
      <w:r w:rsidRPr="002D6A38">
        <w:rPr>
          <w:rFonts w:ascii="Arial" w:hAnsi="Arial" w:cs="Arial"/>
          <w:lang w:val="en-GB"/>
        </w:rPr>
        <w:t>YTEP and its Centres shall seek ensure that all students know what is required and what is acceptable in academic work that involves research with human subjects or that draws on experience in ministry contexts.  All students shall be made aware of the importance of safeguarding, informed consent, confidentiality, anonymity and data protection (see section B of the Research Ethics Policy and Guidance.). </w:t>
      </w:r>
    </w:p>
    <w:p w14:paraId="754A8848" w14:textId="77777777" w:rsidR="00370694" w:rsidRPr="002D6A38" w:rsidRDefault="00370694" w:rsidP="00370694">
      <w:pPr>
        <w:jc w:val="both"/>
        <w:rPr>
          <w:rFonts w:ascii="Arial" w:hAnsi="Arial" w:cs="Arial"/>
          <w:lang w:val="en-GB"/>
        </w:rPr>
      </w:pPr>
    </w:p>
    <w:p w14:paraId="0E0163B1" w14:textId="475FE73B" w:rsidR="00370694" w:rsidRPr="002D6A38" w:rsidRDefault="000E6E1F" w:rsidP="00370694">
      <w:pPr>
        <w:jc w:val="both"/>
        <w:rPr>
          <w:rFonts w:ascii="Arial" w:hAnsi="Arial" w:cs="Arial"/>
          <w:color w:val="7030A0"/>
          <w:sz w:val="16"/>
          <w:lang w:val="en-GB"/>
        </w:rPr>
      </w:pPr>
      <w:r>
        <w:rPr>
          <w:rFonts w:ascii="Arial" w:hAnsi="Arial" w:cs="Arial"/>
          <w:color w:val="7030A0"/>
          <w:sz w:val="16"/>
          <w:lang w:val="en-GB"/>
        </w:rPr>
        <w:t>July 2025</w:t>
      </w:r>
    </w:p>
    <w:sectPr w:rsidR="00370694" w:rsidRPr="002D6A38" w:rsidSect="0027039D">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996E0" w14:textId="77777777" w:rsidR="008B65CF" w:rsidRDefault="008B65CF" w:rsidP="00B61B00">
      <w:r>
        <w:separator/>
      </w:r>
    </w:p>
  </w:endnote>
  <w:endnote w:type="continuationSeparator" w:id="0">
    <w:p w14:paraId="54C7C20B" w14:textId="77777777" w:rsidR="008B65CF" w:rsidRDefault="008B65CF" w:rsidP="00B6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717351163"/>
      <w:docPartObj>
        <w:docPartGallery w:val="Page Numbers (Bottom of Page)"/>
        <w:docPartUnique/>
      </w:docPartObj>
    </w:sdtPr>
    <w:sdtEndPr>
      <w:rPr>
        <w:noProof/>
      </w:rPr>
    </w:sdtEndPr>
    <w:sdtContent>
      <w:p w14:paraId="5B76998E" w14:textId="77777777" w:rsidR="0027039D" w:rsidRPr="00812338" w:rsidRDefault="0027039D" w:rsidP="00812338">
        <w:pPr>
          <w:pStyle w:val="Footer"/>
          <w:jc w:val="center"/>
          <w:rPr>
            <w:rFonts w:ascii="Arial" w:hAnsi="Arial" w:cs="Arial"/>
            <w:sz w:val="20"/>
            <w:szCs w:val="20"/>
          </w:rPr>
        </w:pPr>
        <w:r w:rsidRPr="00812338">
          <w:rPr>
            <w:rFonts w:ascii="Arial" w:hAnsi="Arial" w:cs="Arial"/>
            <w:sz w:val="20"/>
            <w:szCs w:val="20"/>
          </w:rPr>
          <w:fldChar w:fldCharType="begin"/>
        </w:r>
        <w:r w:rsidRPr="00812338">
          <w:rPr>
            <w:rFonts w:ascii="Arial" w:hAnsi="Arial" w:cs="Arial"/>
            <w:sz w:val="20"/>
            <w:szCs w:val="20"/>
          </w:rPr>
          <w:instrText xml:space="preserve"> PAGE   \* MERGEFORMAT </w:instrText>
        </w:r>
        <w:r w:rsidRPr="00812338">
          <w:rPr>
            <w:rFonts w:ascii="Arial" w:hAnsi="Arial" w:cs="Arial"/>
            <w:sz w:val="20"/>
            <w:szCs w:val="20"/>
          </w:rPr>
          <w:fldChar w:fldCharType="separate"/>
        </w:r>
        <w:r w:rsidR="002D6A38">
          <w:rPr>
            <w:rFonts w:ascii="Arial" w:hAnsi="Arial" w:cs="Arial"/>
            <w:noProof/>
            <w:sz w:val="20"/>
            <w:szCs w:val="20"/>
          </w:rPr>
          <w:t>2</w:t>
        </w:r>
        <w:r w:rsidRPr="00812338">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37391140"/>
      <w:docPartObj>
        <w:docPartGallery w:val="Page Numbers (Bottom of Page)"/>
        <w:docPartUnique/>
      </w:docPartObj>
    </w:sdtPr>
    <w:sdtEndPr>
      <w:rPr>
        <w:noProof/>
      </w:rPr>
    </w:sdtEndPr>
    <w:sdtContent>
      <w:p w14:paraId="1084625B" w14:textId="77777777" w:rsidR="0027039D" w:rsidRPr="00812338" w:rsidRDefault="0027039D" w:rsidP="00812338">
        <w:pPr>
          <w:pStyle w:val="Footer"/>
          <w:jc w:val="center"/>
          <w:rPr>
            <w:rFonts w:ascii="Arial" w:hAnsi="Arial" w:cs="Arial"/>
            <w:sz w:val="20"/>
            <w:szCs w:val="20"/>
          </w:rPr>
        </w:pPr>
        <w:r w:rsidRPr="00812338">
          <w:rPr>
            <w:rFonts w:ascii="Arial" w:hAnsi="Arial" w:cs="Arial"/>
            <w:sz w:val="20"/>
            <w:szCs w:val="20"/>
          </w:rPr>
          <w:fldChar w:fldCharType="begin"/>
        </w:r>
        <w:r w:rsidRPr="00812338">
          <w:rPr>
            <w:rFonts w:ascii="Arial" w:hAnsi="Arial" w:cs="Arial"/>
            <w:sz w:val="20"/>
            <w:szCs w:val="20"/>
          </w:rPr>
          <w:instrText xml:space="preserve"> PAGE   \* MERGEFORMAT </w:instrText>
        </w:r>
        <w:r w:rsidRPr="00812338">
          <w:rPr>
            <w:rFonts w:ascii="Arial" w:hAnsi="Arial" w:cs="Arial"/>
            <w:sz w:val="20"/>
            <w:szCs w:val="20"/>
          </w:rPr>
          <w:fldChar w:fldCharType="separate"/>
        </w:r>
        <w:r w:rsidR="002D6A38">
          <w:rPr>
            <w:rFonts w:ascii="Arial" w:hAnsi="Arial" w:cs="Arial"/>
            <w:noProof/>
            <w:sz w:val="20"/>
            <w:szCs w:val="20"/>
          </w:rPr>
          <w:t>1</w:t>
        </w:r>
        <w:r w:rsidRPr="00812338">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802512891"/>
      <w:docPartObj>
        <w:docPartGallery w:val="Page Numbers (Bottom of Page)"/>
        <w:docPartUnique/>
      </w:docPartObj>
    </w:sdtPr>
    <w:sdtEndPr/>
    <w:sdtContent>
      <w:p w14:paraId="155674A8" w14:textId="77777777" w:rsidR="0027039D" w:rsidRPr="00FD67D5" w:rsidRDefault="0027039D">
        <w:pPr>
          <w:pStyle w:val="Footer"/>
          <w:jc w:val="center"/>
          <w:rPr>
            <w:rFonts w:ascii="Arial" w:hAnsi="Arial" w:cs="Arial"/>
            <w:sz w:val="20"/>
          </w:rPr>
        </w:pPr>
        <w:r w:rsidRPr="00FD67D5">
          <w:rPr>
            <w:rFonts w:ascii="Arial" w:hAnsi="Arial" w:cs="Arial"/>
            <w:sz w:val="20"/>
          </w:rPr>
          <w:fldChar w:fldCharType="begin"/>
        </w:r>
        <w:r w:rsidRPr="00FD67D5">
          <w:rPr>
            <w:rFonts w:ascii="Arial" w:hAnsi="Arial" w:cs="Arial"/>
            <w:sz w:val="20"/>
          </w:rPr>
          <w:instrText xml:space="preserve"> PAGE   \* MERGEFORMAT </w:instrText>
        </w:r>
        <w:r w:rsidRPr="00FD67D5">
          <w:rPr>
            <w:rFonts w:ascii="Arial" w:hAnsi="Arial" w:cs="Arial"/>
            <w:sz w:val="20"/>
          </w:rPr>
          <w:fldChar w:fldCharType="separate"/>
        </w:r>
        <w:r w:rsidR="002D6A38">
          <w:rPr>
            <w:rFonts w:ascii="Arial" w:hAnsi="Arial" w:cs="Arial"/>
            <w:noProof/>
            <w:sz w:val="20"/>
          </w:rPr>
          <w:t>17</w:t>
        </w:r>
        <w:r w:rsidRPr="00FD67D5">
          <w:rPr>
            <w:rFonts w:ascii="Arial" w:hAnsi="Arial" w:cs="Arial"/>
            <w:sz w:val="20"/>
          </w:rPr>
          <w:fldChar w:fldCharType="end"/>
        </w:r>
      </w:p>
    </w:sdtContent>
  </w:sdt>
  <w:p w14:paraId="30C61298" w14:textId="77777777" w:rsidR="0027039D" w:rsidRDefault="0027039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D968" w14:textId="77777777" w:rsidR="008B65CF" w:rsidRDefault="008B65CF" w:rsidP="00B61B00">
      <w:r>
        <w:separator/>
      </w:r>
    </w:p>
  </w:footnote>
  <w:footnote w:type="continuationSeparator" w:id="0">
    <w:p w14:paraId="7F877A8A" w14:textId="77777777" w:rsidR="008B65CF" w:rsidRDefault="008B65CF" w:rsidP="00B61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8A7A" w14:textId="77777777" w:rsidR="0027039D" w:rsidRDefault="0027039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15D5"/>
    <w:multiLevelType w:val="multilevel"/>
    <w:tmpl w:val="8E4E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0137C"/>
    <w:multiLevelType w:val="hybridMultilevel"/>
    <w:tmpl w:val="7A381E16"/>
    <w:lvl w:ilvl="0" w:tplc="AAB800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712CB"/>
    <w:multiLevelType w:val="hybridMultilevel"/>
    <w:tmpl w:val="F10AA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8227A"/>
    <w:multiLevelType w:val="multilevel"/>
    <w:tmpl w:val="B72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F2573"/>
    <w:multiLevelType w:val="hybridMultilevel"/>
    <w:tmpl w:val="D4BA770E"/>
    <w:lvl w:ilvl="0" w:tplc="4A761F9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E1460"/>
    <w:multiLevelType w:val="hybridMultilevel"/>
    <w:tmpl w:val="A85E9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C93EA3"/>
    <w:multiLevelType w:val="hybridMultilevel"/>
    <w:tmpl w:val="16FC2BE8"/>
    <w:lvl w:ilvl="0" w:tplc="A8DA4D3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58712B"/>
    <w:multiLevelType w:val="hybridMultilevel"/>
    <w:tmpl w:val="77FA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76E97"/>
    <w:multiLevelType w:val="multilevel"/>
    <w:tmpl w:val="AA1455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3C33C5"/>
    <w:multiLevelType w:val="multilevel"/>
    <w:tmpl w:val="A7005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76F22CA"/>
    <w:multiLevelType w:val="hybridMultilevel"/>
    <w:tmpl w:val="AD8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A059B"/>
    <w:multiLevelType w:val="multilevel"/>
    <w:tmpl w:val="69C657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EEF69E8"/>
    <w:multiLevelType w:val="hybridMultilevel"/>
    <w:tmpl w:val="7DFA7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A2121"/>
    <w:multiLevelType w:val="hybridMultilevel"/>
    <w:tmpl w:val="66A072E4"/>
    <w:lvl w:ilvl="0" w:tplc="093204FC">
      <w:start w:val="1"/>
      <w:numFmt w:val="bullet"/>
      <w:lvlText w:val=""/>
      <w:lvlJc w:val="left"/>
      <w:pPr>
        <w:ind w:left="472" w:hanging="361"/>
      </w:pPr>
      <w:rPr>
        <w:rFonts w:ascii="Symbol" w:eastAsia="Symbol" w:hAnsi="Symbol" w:hint="default"/>
        <w:sz w:val="22"/>
        <w:szCs w:val="22"/>
      </w:rPr>
    </w:lvl>
    <w:lvl w:ilvl="1" w:tplc="7A6C00CA">
      <w:start w:val="1"/>
      <w:numFmt w:val="bullet"/>
      <w:lvlText w:val=""/>
      <w:lvlJc w:val="left"/>
      <w:pPr>
        <w:ind w:left="832" w:hanging="361"/>
      </w:pPr>
      <w:rPr>
        <w:rFonts w:ascii="Symbol" w:eastAsia="Symbol" w:hAnsi="Symbol" w:hint="default"/>
        <w:sz w:val="22"/>
        <w:szCs w:val="22"/>
      </w:rPr>
    </w:lvl>
    <w:lvl w:ilvl="2" w:tplc="B1CEB250">
      <w:start w:val="1"/>
      <w:numFmt w:val="bullet"/>
      <w:lvlText w:val="•"/>
      <w:lvlJc w:val="left"/>
      <w:pPr>
        <w:ind w:left="1858" w:hanging="361"/>
      </w:pPr>
      <w:rPr>
        <w:rFonts w:hint="default"/>
      </w:rPr>
    </w:lvl>
    <w:lvl w:ilvl="3" w:tplc="30582366">
      <w:start w:val="1"/>
      <w:numFmt w:val="bullet"/>
      <w:lvlText w:val="•"/>
      <w:lvlJc w:val="left"/>
      <w:pPr>
        <w:ind w:left="2884" w:hanging="361"/>
      </w:pPr>
      <w:rPr>
        <w:rFonts w:hint="default"/>
      </w:rPr>
    </w:lvl>
    <w:lvl w:ilvl="4" w:tplc="88B625BE">
      <w:start w:val="1"/>
      <w:numFmt w:val="bullet"/>
      <w:lvlText w:val="•"/>
      <w:lvlJc w:val="left"/>
      <w:pPr>
        <w:ind w:left="3910" w:hanging="361"/>
      </w:pPr>
      <w:rPr>
        <w:rFonts w:hint="default"/>
      </w:rPr>
    </w:lvl>
    <w:lvl w:ilvl="5" w:tplc="2D44179A">
      <w:start w:val="1"/>
      <w:numFmt w:val="bullet"/>
      <w:lvlText w:val="•"/>
      <w:lvlJc w:val="left"/>
      <w:pPr>
        <w:ind w:left="4936" w:hanging="361"/>
      </w:pPr>
      <w:rPr>
        <w:rFonts w:hint="default"/>
      </w:rPr>
    </w:lvl>
    <w:lvl w:ilvl="6" w:tplc="E936802E">
      <w:start w:val="1"/>
      <w:numFmt w:val="bullet"/>
      <w:lvlText w:val="•"/>
      <w:lvlJc w:val="left"/>
      <w:pPr>
        <w:ind w:left="5962" w:hanging="361"/>
      </w:pPr>
      <w:rPr>
        <w:rFonts w:hint="default"/>
      </w:rPr>
    </w:lvl>
    <w:lvl w:ilvl="7" w:tplc="FA6ED998">
      <w:start w:val="1"/>
      <w:numFmt w:val="bullet"/>
      <w:lvlText w:val="•"/>
      <w:lvlJc w:val="left"/>
      <w:pPr>
        <w:ind w:left="6988" w:hanging="361"/>
      </w:pPr>
      <w:rPr>
        <w:rFonts w:hint="default"/>
      </w:rPr>
    </w:lvl>
    <w:lvl w:ilvl="8" w:tplc="1DA8403E">
      <w:start w:val="1"/>
      <w:numFmt w:val="bullet"/>
      <w:lvlText w:val="•"/>
      <w:lvlJc w:val="left"/>
      <w:pPr>
        <w:ind w:left="8014" w:hanging="361"/>
      </w:pPr>
      <w:rPr>
        <w:rFonts w:hint="default"/>
      </w:rPr>
    </w:lvl>
  </w:abstractNum>
  <w:abstractNum w:abstractNumId="14" w15:restartNumberingAfterBreak="0">
    <w:nsid w:val="6E6849F6"/>
    <w:multiLevelType w:val="multilevel"/>
    <w:tmpl w:val="3974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01A98"/>
    <w:multiLevelType w:val="hybridMultilevel"/>
    <w:tmpl w:val="E5AE0A2C"/>
    <w:lvl w:ilvl="0" w:tplc="BBD2019C">
      <w:start w:val="1"/>
      <w:numFmt w:val="bullet"/>
      <w:lvlText w:val=""/>
      <w:lvlJc w:val="left"/>
      <w:pPr>
        <w:ind w:left="832" w:hanging="361"/>
      </w:pPr>
      <w:rPr>
        <w:rFonts w:ascii="Symbol" w:eastAsia="Symbol" w:hAnsi="Symbol" w:hint="default"/>
        <w:sz w:val="22"/>
        <w:szCs w:val="22"/>
      </w:rPr>
    </w:lvl>
    <w:lvl w:ilvl="1" w:tplc="1EB8BE94">
      <w:start w:val="1"/>
      <w:numFmt w:val="bullet"/>
      <w:lvlText w:val=""/>
      <w:lvlJc w:val="left"/>
      <w:pPr>
        <w:ind w:left="1552" w:hanging="360"/>
      </w:pPr>
      <w:rPr>
        <w:rFonts w:ascii="Symbol" w:eastAsia="Symbol" w:hAnsi="Symbol" w:hint="default"/>
        <w:sz w:val="22"/>
        <w:szCs w:val="22"/>
      </w:rPr>
    </w:lvl>
    <w:lvl w:ilvl="2" w:tplc="C710447A">
      <w:start w:val="1"/>
      <w:numFmt w:val="bullet"/>
      <w:lvlText w:val="•"/>
      <w:lvlJc w:val="left"/>
      <w:pPr>
        <w:ind w:left="2538" w:hanging="360"/>
      </w:pPr>
      <w:rPr>
        <w:rFonts w:hint="default"/>
      </w:rPr>
    </w:lvl>
    <w:lvl w:ilvl="3" w:tplc="7932FFA0">
      <w:start w:val="1"/>
      <w:numFmt w:val="bullet"/>
      <w:lvlText w:val="•"/>
      <w:lvlJc w:val="left"/>
      <w:pPr>
        <w:ind w:left="3524" w:hanging="360"/>
      </w:pPr>
      <w:rPr>
        <w:rFonts w:hint="default"/>
      </w:rPr>
    </w:lvl>
    <w:lvl w:ilvl="4" w:tplc="50289348">
      <w:start w:val="1"/>
      <w:numFmt w:val="bullet"/>
      <w:lvlText w:val="•"/>
      <w:lvlJc w:val="left"/>
      <w:pPr>
        <w:ind w:left="4510" w:hanging="360"/>
      </w:pPr>
      <w:rPr>
        <w:rFonts w:hint="default"/>
      </w:rPr>
    </w:lvl>
    <w:lvl w:ilvl="5" w:tplc="B058BF76">
      <w:start w:val="1"/>
      <w:numFmt w:val="bullet"/>
      <w:lvlText w:val="•"/>
      <w:lvlJc w:val="left"/>
      <w:pPr>
        <w:ind w:left="5496" w:hanging="360"/>
      </w:pPr>
      <w:rPr>
        <w:rFonts w:hint="default"/>
      </w:rPr>
    </w:lvl>
    <w:lvl w:ilvl="6" w:tplc="A28E896A">
      <w:start w:val="1"/>
      <w:numFmt w:val="bullet"/>
      <w:lvlText w:val="•"/>
      <w:lvlJc w:val="left"/>
      <w:pPr>
        <w:ind w:left="6482" w:hanging="360"/>
      </w:pPr>
      <w:rPr>
        <w:rFonts w:hint="default"/>
      </w:rPr>
    </w:lvl>
    <w:lvl w:ilvl="7" w:tplc="26C23D7C">
      <w:start w:val="1"/>
      <w:numFmt w:val="bullet"/>
      <w:lvlText w:val="•"/>
      <w:lvlJc w:val="left"/>
      <w:pPr>
        <w:ind w:left="7468" w:hanging="360"/>
      </w:pPr>
      <w:rPr>
        <w:rFonts w:hint="default"/>
      </w:rPr>
    </w:lvl>
    <w:lvl w:ilvl="8" w:tplc="106A23B4">
      <w:start w:val="1"/>
      <w:numFmt w:val="bullet"/>
      <w:lvlText w:val="•"/>
      <w:lvlJc w:val="left"/>
      <w:pPr>
        <w:ind w:left="8454" w:hanging="360"/>
      </w:pPr>
      <w:rPr>
        <w:rFonts w:hint="default"/>
      </w:rPr>
    </w:lvl>
  </w:abstractNum>
  <w:abstractNum w:abstractNumId="16" w15:restartNumberingAfterBreak="0">
    <w:nsid w:val="719954BC"/>
    <w:multiLevelType w:val="hybridMultilevel"/>
    <w:tmpl w:val="F162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143A5"/>
    <w:multiLevelType w:val="multilevel"/>
    <w:tmpl w:val="A136328C"/>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57799143">
    <w:abstractNumId w:val="13"/>
  </w:num>
  <w:num w:numId="2" w16cid:durableId="1701393482">
    <w:abstractNumId w:val="15"/>
  </w:num>
  <w:num w:numId="3" w16cid:durableId="1526824866">
    <w:abstractNumId w:val="5"/>
  </w:num>
  <w:num w:numId="4" w16cid:durableId="320349848">
    <w:abstractNumId w:val="1"/>
  </w:num>
  <w:num w:numId="5" w16cid:durableId="989941585">
    <w:abstractNumId w:val="16"/>
  </w:num>
  <w:num w:numId="6" w16cid:durableId="1831166416">
    <w:abstractNumId w:val="2"/>
  </w:num>
  <w:num w:numId="7" w16cid:durableId="620260519">
    <w:abstractNumId w:val="12"/>
  </w:num>
  <w:num w:numId="8" w16cid:durableId="438179855">
    <w:abstractNumId w:val="7"/>
  </w:num>
  <w:num w:numId="9" w16cid:durableId="1900048673">
    <w:abstractNumId w:val="10"/>
  </w:num>
  <w:num w:numId="10" w16cid:durableId="1555658993">
    <w:abstractNumId w:val="6"/>
  </w:num>
  <w:num w:numId="11" w16cid:durableId="39600604">
    <w:abstractNumId w:val="4"/>
  </w:num>
  <w:num w:numId="12" w16cid:durableId="1607302407">
    <w:abstractNumId w:val="3"/>
  </w:num>
  <w:num w:numId="13" w16cid:durableId="881481728">
    <w:abstractNumId w:val="8"/>
  </w:num>
  <w:num w:numId="14" w16cid:durableId="709259799">
    <w:abstractNumId w:val="11"/>
  </w:num>
  <w:num w:numId="15" w16cid:durableId="1869558331">
    <w:abstractNumId w:val="17"/>
  </w:num>
  <w:num w:numId="16" w16cid:durableId="735393306">
    <w:abstractNumId w:val="9"/>
  </w:num>
  <w:num w:numId="17" w16cid:durableId="56323956">
    <w:abstractNumId w:val="14"/>
  </w:num>
  <w:num w:numId="18" w16cid:durableId="121361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00"/>
    <w:rsid w:val="0006378A"/>
    <w:rsid w:val="0008608A"/>
    <w:rsid w:val="00091A86"/>
    <w:rsid w:val="000C3008"/>
    <w:rsid w:val="000E6E1F"/>
    <w:rsid w:val="0011232F"/>
    <w:rsid w:val="001167AC"/>
    <w:rsid w:val="00153B3F"/>
    <w:rsid w:val="00177DAA"/>
    <w:rsid w:val="00194375"/>
    <w:rsid w:val="00197E2F"/>
    <w:rsid w:val="001A2C72"/>
    <w:rsid w:val="001F1935"/>
    <w:rsid w:val="00205FE5"/>
    <w:rsid w:val="00221D26"/>
    <w:rsid w:val="002319EA"/>
    <w:rsid w:val="00253C63"/>
    <w:rsid w:val="00262591"/>
    <w:rsid w:val="00265F55"/>
    <w:rsid w:val="0027039D"/>
    <w:rsid w:val="00291538"/>
    <w:rsid w:val="002B26EE"/>
    <w:rsid w:val="002D6A38"/>
    <w:rsid w:val="002F3D3E"/>
    <w:rsid w:val="00305E2A"/>
    <w:rsid w:val="00317878"/>
    <w:rsid w:val="00370694"/>
    <w:rsid w:val="0037545B"/>
    <w:rsid w:val="00396199"/>
    <w:rsid w:val="003E6BAE"/>
    <w:rsid w:val="003E75CE"/>
    <w:rsid w:val="003F0067"/>
    <w:rsid w:val="004456BE"/>
    <w:rsid w:val="00450957"/>
    <w:rsid w:val="004757F7"/>
    <w:rsid w:val="004E4816"/>
    <w:rsid w:val="005079CF"/>
    <w:rsid w:val="005331A5"/>
    <w:rsid w:val="00540CE1"/>
    <w:rsid w:val="0054375A"/>
    <w:rsid w:val="005730AF"/>
    <w:rsid w:val="005D09D8"/>
    <w:rsid w:val="005E7837"/>
    <w:rsid w:val="0065710A"/>
    <w:rsid w:val="00664F2F"/>
    <w:rsid w:val="00667285"/>
    <w:rsid w:val="00681A98"/>
    <w:rsid w:val="006D64E0"/>
    <w:rsid w:val="00704C4A"/>
    <w:rsid w:val="00717132"/>
    <w:rsid w:val="00717FDD"/>
    <w:rsid w:val="00724388"/>
    <w:rsid w:val="00741E1A"/>
    <w:rsid w:val="00742D7D"/>
    <w:rsid w:val="00752437"/>
    <w:rsid w:val="007861BB"/>
    <w:rsid w:val="007A6095"/>
    <w:rsid w:val="007B779A"/>
    <w:rsid w:val="007C1A44"/>
    <w:rsid w:val="007D34F5"/>
    <w:rsid w:val="007E3D4C"/>
    <w:rsid w:val="007F1D89"/>
    <w:rsid w:val="00812338"/>
    <w:rsid w:val="008359F6"/>
    <w:rsid w:val="00847D6D"/>
    <w:rsid w:val="00884581"/>
    <w:rsid w:val="008A0A7E"/>
    <w:rsid w:val="008B65CF"/>
    <w:rsid w:val="008C1CA7"/>
    <w:rsid w:val="008E7755"/>
    <w:rsid w:val="00911616"/>
    <w:rsid w:val="00925FD4"/>
    <w:rsid w:val="009864F1"/>
    <w:rsid w:val="009D266D"/>
    <w:rsid w:val="009D7BE5"/>
    <w:rsid w:val="009E0EBB"/>
    <w:rsid w:val="009F5AA9"/>
    <w:rsid w:val="00A3510D"/>
    <w:rsid w:val="00A52F4E"/>
    <w:rsid w:val="00A61520"/>
    <w:rsid w:val="00A83949"/>
    <w:rsid w:val="00AA0B19"/>
    <w:rsid w:val="00AC1E45"/>
    <w:rsid w:val="00AD49E9"/>
    <w:rsid w:val="00AD6239"/>
    <w:rsid w:val="00B12EB0"/>
    <w:rsid w:val="00B337D6"/>
    <w:rsid w:val="00B479E3"/>
    <w:rsid w:val="00B61B00"/>
    <w:rsid w:val="00B67710"/>
    <w:rsid w:val="00B71F36"/>
    <w:rsid w:val="00BA1D9E"/>
    <w:rsid w:val="00BB706C"/>
    <w:rsid w:val="00C00B0C"/>
    <w:rsid w:val="00C13478"/>
    <w:rsid w:val="00C1527C"/>
    <w:rsid w:val="00C34080"/>
    <w:rsid w:val="00C3528E"/>
    <w:rsid w:val="00C94118"/>
    <w:rsid w:val="00D04EEA"/>
    <w:rsid w:val="00D14E85"/>
    <w:rsid w:val="00D25B86"/>
    <w:rsid w:val="00D47A0B"/>
    <w:rsid w:val="00D54263"/>
    <w:rsid w:val="00D826C4"/>
    <w:rsid w:val="00D95C93"/>
    <w:rsid w:val="00DA0FB9"/>
    <w:rsid w:val="00DA262B"/>
    <w:rsid w:val="00DA4ED6"/>
    <w:rsid w:val="00DB633E"/>
    <w:rsid w:val="00DE0C2D"/>
    <w:rsid w:val="00DF2457"/>
    <w:rsid w:val="00E05973"/>
    <w:rsid w:val="00E246CE"/>
    <w:rsid w:val="00E24D25"/>
    <w:rsid w:val="00E51DCC"/>
    <w:rsid w:val="00EA09F7"/>
    <w:rsid w:val="00EC5C92"/>
    <w:rsid w:val="00EC6F8E"/>
    <w:rsid w:val="00ED5661"/>
    <w:rsid w:val="00EE1E31"/>
    <w:rsid w:val="00EF311B"/>
    <w:rsid w:val="00F00D93"/>
    <w:rsid w:val="00F22791"/>
    <w:rsid w:val="00F818DC"/>
    <w:rsid w:val="00FC3E2D"/>
    <w:rsid w:val="00FD1CBA"/>
    <w:rsid w:val="00FD67D5"/>
    <w:rsid w:val="00FE6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F5EEE"/>
  <w15:docId w15:val="{426CF748-C9BE-465E-92FD-F76BEB3E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1B00"/>
  </w:style>
  <w:style w:type="paragraph" w:styleId="Heading1">
    <w:name w:val="heading 1"/>
    <w:basedOn w:val="Normal"/>
    <w:uiPriority w:val="1"/>
    <w:qFormat/>
    <w:rsid w:val="00B61B00"/>
    <w:pPr>
      <w:ind w:left="112"/>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8845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458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61B00"/>
    <w:pPr>
      <w:ind w:left="832" w:hanging="360"/>
    </w:pPr>
    <w:rPr>
      <w:rFonts w:ascii="Calibri" w:eastAsia="Calibri" w:hAnsi="Calibri"/>
    </w:rPr>
  </w:style>
  <w:style w:type="paragraph" w:styleId="ListParagraph">
    <w:name w:val="List Paragraph"/>
    <w:basedOn w:val="Normal"/>
    <w:uiPriority w:val="34"/>
    <w:qFormat/>
    <w:rsid w:val="00B61B00"/>
  </w:style>
  <w:style w:type="paragraph" w:customStyle="1" w:styleId="TableParagraph">
    <w:name w:val="Table Paragraph"/>
    <w:basedOn w:val="Normal"/>
    <w:uiPriority w:val="1"/>
    <w:qFormat/>
    <w:rsid w:val="00B61B00"/>
  </w:style>
  <w:style w:type="paragraph" w:styleId="BalloonText">
    <w:name w:val="Balloon Text"/>
    <w:basedOn w:val="Normal"/>
    <w:link w:val="BalloonTextChar"/>
    <w:uiPriority w:val="99"/>
    <w:semiHidden/>
    <w:unhideWhenUsed/>
    <w:rsid w:val="00205FE5"/>
    <w:rPr>
      <w:rFonts w:ascii="Tahoma" w:hAnsi="Tahoma" w:cs="Tahoma"/>
      <w:sz w:val="16"/>
      <w:szCs w:val="16"/>
    </w:rPr>
  </w:style>
  <w:style w:type="character" w:customStyle="1" w:styleId="BalloonTextChar">
    <w:name w:val="Balloon Text Char"/>
    <w:basedOn w:val="DefaultParagraphFont"/>
    <w:link w:val="BalloonText"/>
    <w:uiPriority w:val="99"/>
    <w:semiHidden/>
    <w:rsid w:val="00205FE5"/>
    <w:rPr>
      <w:rFonts w:ascii="Tahoma" w:hAnsi="Tahoma" w:cs="Tahoma"/>
      <w:sz w:val="16"/>
      <w:szCs w:val="16"/>
    </w:rPr>
  </w:style>
  <w:style w:type="paragraph" w:styleId="Header">
    <w:name w:val="header"/>
    <w:basedOn w:val="Normal"/>
    <w:link w:val="HeaderChar"/>
    <w:uiPriority w:val="99"/>
    <w:unhideWhenUsed/>
    <w:rsid w:val="007B779A"/>
    <w:pPr>
      <w:tabs>
        <w:tab w:val="center" w:pos="4513"/>
        <w:tab w:val="right" w:pos="9026"/>
      </w:tabs>
    </w:pPr>
  </w:style>
  <w:style w:type="character" w:customStyle="1" w:styleId="HeaderChar">
    <w:name w:val="Header Char"/>
    <w:basedOn w:val="DefaultParagraphFont"/>
    <w:link w:val="Header"/>
    <w:uiPriority w:val="99"/>
    <w:rsid w:val="007B779A"/>
  </w:style>
  <w:style w:type="paragraph" w:styleId="Footer">
    <w:name w:val="footer"/>
    <w:basedOn w:val="Normal"/>
    <w:link w:val="FooterChar"/>
    <w:uiPriority w:val="99"/>
    <w:unhideWhenUsed/>
    <w:rsid w:val="007B779A"/>
    <w:pPr>
      <w:tabs>
        <w:tab w:val="center" w:pos="4513"/>
        <w:tab w:val="right" w:pos="9026"/>
      </w:tabs>
    </w:pPr>
  </w:style>
  <w:style w:type="character" w:customStyle="1" w:styleId="FooterChar">
    <w:name w:val="Footer Char"/>
    <w:basedOn w:val="DefaultParagraphFont"/>
    <w:link w:val="Footer"/>
    <w:uiPriority w:val="99"/>
    <w:rsid w:val="007B779A"/>
  </w:style>
  <w:style w:type="table" w:styleId="TableGrid">
    <w:name w:val="Table Grid"/>
    <w:basedOn w:val="TableNormal"/>
    <w:uiPriority w:val="59"/>
    <w:rsid w:val="00FD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0C2D"/>
    <w:pPr>
      <w:widowControl/>
      <w:autoSpaceDE w:val="0"/>
      <w:autoSpaceDN w:val="0"/>
      <w:adjustRightInd w:val="0"/>
    </w:pPr>
    <w:rPr>
      <w:rFonts w:ascii="Arial" w:eastAsia="Calibri" w:hAnsi="Arial" w:cs="Arial"/>
      <w:color w:val="000000"/>
      <w:sz w:val="24"/>
      <w:szCs w:val="24"/>
      <w:lang w:val="en-GB"/>
    </w:rPr>
  </w:style>
  <w:style w:type="character" w:customStyle="1" w:styleId="Heading2Char">
    <w:name w:val="Heading 2 Char"/>
    <w:basedOn w:val="DefaultParagraphFont"/>
    <w:link w:val="Heading2"/>
    <w:uiPriority w:val="9"/>
    <w:semiHidden/>
    <w:rsid w:val="008845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458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167AC"/>
    <w:rPr>
      <w:color w:val="0000FF" w:themeColor="hyperlink"/>
      <w:u w:val="single"/>
    </w:rPr>
  </w:style>
  <w:style w:type="paragraph" w:styleId="Revision">
    <w:name w:val="Revision"/>
    <w:hidden/>
    <w:uiPriority w:val="99"/>
    <w:semiHidden/>
    <w:rsid w:val="00E05973"/>
    <w:pPr>
      <w:widowControl/>
    </w:pPr>
  </w:style>
  <w:style w:type="character" w:styleId="CommentReference">
    <w:name w:val="annotation reference"/>
    <w:basedOn w:val="DefaultParagraphFont"/>
    <w:uiPriority w:val="99"/>
    <w:semiHidden/>
    <w:unhideWhenUsed/>
    <w:rsid w:val="005D09D8"/>
    <w:rPr>
      <w:sz w:val="16"/>
      <w:szCs w:val="16"/>
    </w:rPr>
  </w:style>
  <w:style w:type="paragraph" w:styleId="CommentText">
    <w:name w:val="annotation text"/>
    <w:basedOn w:val="Normal"/>
    <w:link w:val="CommentTextChar"/>
    <w:uiPriority w:val="99"/>
    <w:unhideWhenUsed/>
    <w:rsid w:val="005D09D8"/>
    <w:rPr>
      <w:sz w:val="20"/>
      <w:szCs w:val="20"/>
    </w:rPr>
  </w:style>
  <w:style w:type="character" w:customStyle="1" w:styleId="CommentTextChar">
    <w:name w:val="Comment Text Char"/>
    <w:basedOn w:val="DefaultParagraphFont"/>
    <w:link w:val="CommentText"/>
    <w:uiPriority w:val="99"/>
    <w:rsid w:val="005D09D8"/>
    <w:rPr>
      <w:sz w:val="20"/>
      <w:szCs w:val="20"/>
    </w:rPr>
  </w:style>
  <w:style w:type="paragraph" w:styleId="CommentSubject">
    <w:name w:val="annotation subject"/>
    <w:basedOn w:val="CommentText"/>
    <w:next w:val="CommentText"/>
    <w:link w:val="CommentSubjectChar"/>
    <w:uiPriority w:val="99"/>
    <w:semiHidden/>
    <w:unhideWhenUsed/>
    <w:rsid w:val="005D09D8"/>
    <w:rPr>
      <w:b/>
      <w:bCs/>
    </w:rPr>
  </w:style>
  <w:style w:type="character" w:customStyle="1" w:styleId="CommentSubjectChar">
    <w:name w:val="Comment Subject Char"/>
    <w:basedOn w:val="CommentTextChar"/>
    <w:link w:val="CommentSubject"/>
    <w:uiPriority w:val="99"/>
    <w:semiHidden/>
    <w:rsid w:val="005D0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2367">
      <w:bodyDiv w:val="1"/>
      <w:marLeft w:val="0"/>
      <w:marRight w:val="0"/>
      <w:marTop w:val="0"/>
      <w:marBottom w:val="0"/>
      <w:divBdr>
        <w:top w:val="none" w:sz="0" w:space="0" w:color="auto"/>
        <w:left w:val="none" w:sz="0" w:space="0" w:color="auto"/>
        <w:bottom w:val="none" w:sz="0" w:space="0" w:color="auto"/>
        <w:right w:val="none" w:sz="0" w:space="0" w:color="auto"/>
      </w:divBdr>
    </w:div>
    <w:div w:id="19766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dur.ac.uk/research.innovation/governance/policy/integri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www.durham.ac.uk/departments/academic/common-awards/students/complaints-appeal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FB57AC-D86F-40AE-9B71-14688F6A85DC}"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US"/>
        </a:p>
      </dgm:t>
    </dgm:pt>
    <dgm:pt modelId="{EA6A4AA2-9729-466B-B690-B2D290D04A3D}">
      <dgm:prSet phldrT="[Text]" custT="1"/>
      <dgm:spPr/>
      <dgm:t>
        <a:bodyPr/>
        <a:lstStyle/>
        <a:p>
          <a:r>
            <a:rPr lang="en-US" sz="1050">
              <a:latin typeface="Arial" pitchFamily="34" charset="0"/>
              <a:cs typeface="Arial" pitchFamily="34" charset="0"/>
            </a:rPr>
            <a:t>Levels 6 &amp; 7 Dissertations, </a:t>
          </a:r>
          <a:br>
            <a:rPr lang="en-US" sz="1050">
              <a:latin typeface="Arial" pitchFamily="34" charset="0"/>
              <a:cs typeface="Arial" pitchFamily="34" charset="0"/>
            </a:rPr>
          </a:br>
          <a:r>
            <a:rPr lang="en-US" sz="1050">
              <a:latin typeface="Arial" pitchFamily="34" charset="0"/>
              <a:cs typeface="Arial" pitchFamily="34" charset="0"/>
            </a:rPr>
            <a:t>Level 6 Extended Projects</a:t>
          </a:r>
        </a:p>
      </dgm:t>
    </dgm:pt>
    <dgm:pt modelId="{0D919641-A6A3-4435-8EEF-B97DC81EE710}" type="parTrans" cxnId="{023B7C2F-6F28-43AC-987A-5D1F7EB896C4}">
      <dgm:prSet/>
      <dgm:spPr/>
      <dgm:t>
        <a:bodyPr/>
        <a:lstStyle/>
        <a:p>
          <a:endParaRPr lang="en-US"/>
        </a:p>
      </dgm:t>
    </dgm:pt>
    <dgm:pt modelId="{8433AE6B-8E15-4FED-96C8-94FD0EC05A17}" type="sibTrans" cxnId="{023B7C2F-6F28-43AC-987A-5D1F7EB896C4}">
      <dgm:prSet/>
      <dgm:spPr/>
      <dgm:t>
        <a:bodyPr/>
        <a:lstStyle/>
        <a:p>
          <a:endParaRPr lang="en-US"/>
        </a:p>
      </dgm:t>
    </dgm:pt>
    <dgm:pt modelId="{BEC77C96-9311-4562-86FA-8BE9FFDCE6D0}">
      <dgm:prSet phldrT="[Text]" custT="1"/>
      <dgm:spPr/>
      <dgm:t>
        <a:bodyPr/>
        <a:lstStyle/>
        <a:p>
          <a:r>
            <a:rPr lang="en-US" sz="1000">
              <a:latin typeface="Arial" pitchFamily="34" charset="0"/>
              <a:cs typeface="Arial" pitchFamily="34" charset="0"/>
            </a:rPr>
            <a:t>Dissertation Proposal Form screened by the relevant module tutor to identify any potential harm to participants</a:t>
          </a:r>
        </a:p>
      </dgm:t>
    </dgm:pt>
    <dgm:pt modelId="{A329815C-F4F6-433E-B370-230C2314AE15}" type="parTrans" cxnId="{6798C80E-D5DC-4B40-96A5-CB0C4B07C937}">
      <dgm:prSet/>
      <dgm:spPr/>
      <dgm:t>
        <a:bodyPr/>
        <a:lstStyle/>
        <a:p>
          <a:endParaRPr lang="en-US"/>
        </a:p>
      </dgm:t>
    </dgm:pt>
    <dgm:pt modelId="{A662A194-6815-4FE0-90D2-A5B21427E78C}" type="sibTrans" cxnId="{6798C80E-D5DC-4B40-96A5-CB0C4B07C937}">
      <dgm:prSet/>
      <dgm:spPr/>
      <dgm:t>
        <a:bodyPr/>
        <a:lstStyle/>
        <a:p>
          <a:endParaRPr lang="en-US"/>
        </a:p>
      </dgm:t>
    </dgm:pt>
    <dgm:pt modelId="{2D25CD97-5744-4E30-B6C3-E0AADD2ECD3A}">
      <dgm:prSet phldrT="[Text]" custT="1"/>
      <dgm:spPr/>
      <dgm:t>
        <a:bodyPr/>
        <a:lstStyle/>
        <a:p>
          <a:r>
            <a:rPr lang="en-US" sz="1000">
              <a:latin typeface="Arial" pitchFamily="34" charset="0"/>
              <a:cs typeface="Arial" pitchFamily="34" charset="0"/>
            </a:rPr>
            <a:t>If no potential harm to participants, Dissertation Proposal referred to YTEP SASC for approval</a:t>
          </a:r>
        </a:p>
      </dgm:t>
    </dgm:pt>
    <dgm:pt modelId="{A91A1506-4662-4233-8A12-8AAAF11AD672}" type="parTrans" cxnId="{FA4122B9-1D0C-44E5-B57A-36366F0CC937}">
      <dgm:prSet/>
      <dgm:spPr/>
      <dgm:t>
        <a:bodyPr/>
        <a:lstStyle/>
        <a:p>
          <a:endParaRPr lang="en-US"/>
        </a:p>
      </dgm:t>
    </dgm:pt>
    <dgm:pt modelId="{F8B6A80F-A062-4D4A-A65B-5019D353CFCF}" type="sibTrans" cxnId="{FA4122B9-1D0C-44E5-B57A-36366F0CC937}">
      <dgm:prSet/>
      <dgm:spPr/>
      <dgm:t>
        <a:bodyPr/>
        <a:lstStyle/>
        <a:p>
          <a:endParaRPr lang="en-US"/>
        </a:p>
      </dgm:t>
    </dgm:pt>
    <dgm:pt modelId="{6F56888B-E7EA-451B-A52F-6E639C9A247D}">
      <dgm:prSet phldrT="[Text]" custT="1"/>
      <dgm:spPr/>
      <dgm:t>
        <a:bodyPr/>
        <a:lstStyle/>
        <a:p>
          <a:r>
            <a:rPr lang="en-US" sz="1000">
              <a:latin typeface="Arial" pitchFamily="34" charset="0"/>
              <a:cs typeface="Arial" pitchFamily="34" charset="0"/>
            </a:rPr>
            <a:t>Levels 4-7 Independent Learning Projects &amp; </a:t>
          </a:r>
          <a:br>
            <a:rPr lang="en-US" sz="1000">
              <a:latin typeface="Arial" pitchFamily="34" charset="0"/>
              <a:cs typeface="Arial" pitchFamily="34" charset="0"/>
            </a:rPr>
          </a:br>
          <a:r>
            <a:rPr lang="en-US" sz="1000">
              <a:latin typeface="Arial" pitchFamily="34" charset="0"/>
              <a:cs typeface="Arial" pitchFamily="34" charset="0"/>
            </a:rPr>
            <a:t>Placement-based Modules</a:t>
          </a:r>
        </a:p>
      </dgm:t>
    </dgm:pt>
    <dgm:pt modelId="{DA6C8C47-4552-45A5-BB9A-16B2E58E3642}" type="parTrans" cxnId="{1C84147D-11A7-49A0-B8D5-630C5F1CAC78}">
      <dgm:prSet/>
      <dgm:spPr/>
      <dgm:t>
        <a:bodyPr/>
        <a:lstStyle/>
        <a:p>
          <a:endParaRPr lang="en-US"/>
        </a:p>
      </dgm:t>
    </dgm:pt>
    <dgm:pt modelId="{A2D54C77-8484-4A49-9040-1ACF293233D4}" type="sibTrans" cxnId="{1C84147D-11A7-49A0-B8D5-630C5F1CAC78}">
      <dgm:prSet/>
      <dgm:spPr/>
      <dgm:t>
        <a:bodyPr/>
        <a:lstStyle/>
        <a:p>
          <a:endParaRPr lang="en-US"/>
        </a:p>
      </dgm:t>
    </dgm:pt>
    <dgm:pt modelId="{6E2A3730-CC9A-45D0-91F0-27317725CCF8}">
      <dgm:prSet phldrT="[Text]" custT="1"/>
      <dgm:spPr/>
      <dgm:t>
        <a:bodyPr/>
        <a:lstStyle/>
        <a:p>
          <a:r>
            <a:rPr lang="en-US" sz="1000" baseline="0">
              <a:latin typeface="Arial" pitchFamily="34" charset="0"/>
              <a:cs typeface="Arial" pitchFamily="34" charset="0"/>
            </a:rPr>
            <a:t>ILP proposal scree</a:t>
          </a:r>
          <a:r>
            <a:rPr lang="en-US" sz="1000" baseline="0">
              <a:solidFill>
                <a:sysClr val="windowText" lastClr="000000"/>
              </a:solidFill>
              <a:latin typeface="Arial" pitchFamily="34" charset="0"/>
              <a:cs typeface="Arial" pitchFamily="34" charset="0"/>
            </a:rPr>
            <a:t>ned </a:t>
          </a:r>
          <a:r>
            <a:rPr lang="en-US" sz="1000" strike="noStrike" baseline="0">
              <a:latin typeface="Arial" pitchFamily="34" charset="0"/>
              <a:cs typeface="Arial" pitchFamily="34" charset="0"/>
            </a:rPr>
            <a:t>by the relevant module tutor </a:t>
          </a:r>
          <a:r>
            <a:rPr lang="en-US" sz="1000" baseline="0">
              <a:latin typeface="Arial" pitchFamily="34" charset="0"/>
              <a:cs typeface="Arial" pitchFamily="34" charset="0"/>
            </a:rPr>
            <a:t>to identify any potential harm to participants</a:t>
          </a:r>
        </a:p>
      </dgm:t>
    </dgm:pt>
    <dgm:pt modelId="{101E85B2-C098-4363-BE49-3BD7262576C5}" type="parTrans" cxnId="{02706EB5-1282-4E60-80FA-682A84654FE6}">
      <dgm:prSet/>
      <dgm:spPr/>
      <dgm:t>
        <a:bodyPr/>
        <a:lstStyle/>
        <a:p>
          <a:endParaRPr lang="en-US"/>
        </a:p>
      </dgm:t>
    </dgm:pt>
    <dgm:pt modelId="{18EBDB9B-BDF4-414C-9DBB-626010BE9CE8}" type="sibTrans" cxnId="{02706EB5-1282-4E60-80FA-682A84654FE6}">
      <dgm:prSet/>
      <dgm:spPr/>
      <dgm:t>
        <a:bodyPr/>
        <a:lstStyle/>
        <a:p>
          <a:endParaRPr lang="en-US"/>
        </a:p>
      </dgm:t>
    </dgm:pt>
    <dgm:pt modelId="{11F719FB-22ED-4AF5-A137-A8935BDB801E}">
      <dgm:prSet phldrT="[Text]" custT="1"/>
      <dgm:spPr/>
      <dgm:t>
        <a:bodyPr/>
        <a:lstStyle/>
        <a:p>
          <a:r>
            <a:rPr lang="en-US" sz="1000">
              <a:latin typeface="Arial" pitchFamily="34" charset="0"/>
              <a:cs typeface="Arial" pitchFamily="34" charset="0"/>
            </a:rPr>
            <a:t>If no potential harm to participants, no further YTEP reporting required</a:t>
          </a:r>
          <a:r>
            <a:rPr lang="en-US" sz="1000"/>
            <a:t>	</a:t>
          </a:r>
        </a:p>
      </dgm:t>
    </dgm:pt>
    <dgm:pt modelId="{F18B6B89-507D-4519-B00E-877F84595520}" type="parTrans" cxnId="{3A4B2A05-AC96-4ADC-8692-00C68517DB4F}">
      <dgm:prSet/>
      <dgm:spPr/>
      <dgm:t>
        <a:bodyPr/>
        <a:lstStyle/>
        <a:p>
          <a:endParaRPr lang="en-US"/>
        </a:p>
      </dgm:t>
    </dgm:pt>
    <dgm:pt modelId="{7213ADE6-5773-4B4A-8CC9-CF0B35687090}" type="sibTrans" cxnId="{3A4B2A05-AC96-4ADC-8692-00C68517DB4F}">
      <dgm:prSet/>
      <dgm:spPr/>
      <dgm:t>
        <a:bodyPr/>
        <a:lstStyle/>
        <a:p>
          <a:endParaRPr lang="en-US"/>
        </a:p>
      </dgm:t>
    </dgm:pt>
    <dgm:pt modelId="{838C41E1-9433-463A-A8F8-7334D46E02EA}">
      <dgm:prSet phldrT="[Text]"/>
      <dgm:spPr/>
      <dgm:t>
        <a:bodyPr/>
        <a:lstStyle/>
        <a:p>
          <a:r>
            <a:rPr lang="en-US"/>
            <a:t>	</a:t>
          </a:r>
        </a:p>
      </dgm:t>
    </dgm:pt>
    <dgm:pt modelId="{7FED13E4-12F0-4FC8-8DCA-B796435F3DAB}" type="parTrans" cxnId="{1510F3E8-0AA1-41CD-A777-2B0266BC07C3}">
      <dgm:prSet/>
      <dgm:spPr/>
      <dgm:t>
        <a:bodyPr/>
        <a:lstStyle/>
        <a:p>
          <a:endParaRPr lang="en-US"/>
        </a:p>
      </dgm:t>
    </dgm:pt>
    <dgm:pt modelId="{52B23137-B98D-41A5-8FBE-1FC408FDE822}" type="sibTrans" cxnId="{1510F3E8-0AA1-41CD-A777-2B0266BC07C3}">
      <dgm:prSet/>
      <dgm:spPr/>
      <dgm:t>
        <a:bodyPr/>
        <a:lstStyle/>
        <a:p>
          <a:endParaRPr lang="en-US"/>
        </a:p>
      </dgm:t>
    </dgm:pt>
    <dgm:pt modelId="{7008AFFA-B31A-4380-A727-8C9C512EB96E}">
      <dgm:prSet phldrT="[Text]" custT="1"/>
      <dgm:spPr/>
      <dgm:t>
        <a:bodyPr/>
        <a:lstStyle/>
        <a:p>
          <a:r>
            <a:rPr lang="en-US" sz="900" spc="-30" baseline="0">
              <a:latin typeface="Arial" pitchFamily="34" charset="0"/>
              <a:cs typeface="Arial" pitchFamily="34" charset="0"/>
            </a:rPr>
            <a:t>If potential harm to participants is identified, student to complete YTEP Ethics Approval Form in addition to submitting dissertation proposal for approval</a:t>
          </a:r>
        </a:p>
      </dgm:t>
    </dgm:pt>
    <dgm:pt modelId="{94B40781-6295-4415-9BA1-F122C33701CF}" type="parTrans" cxnId="{D56EC440-91E8-485A-9753-A7EE59DCFF7D}">
      <dgm:prSet/>
      <dgm:spPr/>
      <dgm:t>
        <a:bodyPr/>
        <a:lstStyle/>
        <a:p>
          <a:endParaRPr lang="en-US"/>
        </a:p>
      </dgm:t>
    </dgm:pt>
    <dgm:pt modelId="{E0CAD790-8A1B-44CB-8880-843DAE4D5512}" type="sibTrans" cxnId="{D56EC440-91E8-485A-9753-A7EE59DCFF7D}">
      <dgm:prSet/>
      <dgm:spPr/>
      <dgm:t>
        <a:bodyPr/>
        <a:lstStyle/>
        <a:p>
          <a:endParaRPr lang="en-US"/>
        </a:p>
      </dgm:t>
    </dgm:pt>
    <dgm:pt modelId="{CF480589-73B9-4992-A392-BF39CD1FAEB0}">
      <dgm:prSet custT="1"/>
      <dgm:spPr/>
      <dgm:t>
        <a:bodyPr/>
        <a:lstStyle/>
        <a:p>
          <a:r>
            <a:rPr lang="en-US" sz="1000">
              <a:latin typeface="Arial" pitchFamily="34" charset="0"/>
              <a:cs typeface="Arial" pitchFamily="34" charset="0"/>
            </a:rPr>
            <a:t>If potential harm to participants is identified, student to complete YTEP Ethics Approval Form</a:t>
          </a:r>
        </a:p>
      </dgm:t>
    </dgm:pt>
    <dgm:pt modelId="{E217DB8C-3B0F-48D9-9A48-334FF373F181}" type="parTrans" cxnId="{D66459F9-5427-43B1-B68E-C0E0589823B9}">
      <dgm:prSet/>
      <dgm:spPr/>
      <dgm:t>
        <a:bodyPr/>
        <a:lstStyle/>
        <a:p>
          <a:endParaRPr lang="en-US"/>
        </a:p>
      </dgm:t>
    </dgm:pt>
    <dgm:pt modelId="{2562AEC4-9144-4970-9715-F3E748392D55}" type="sibTrans" cxnId="{D66459F9-5427-43B1-B68E-C0E0589823B9}">
      <dgm:prSet/>
      <dgm:spPr/>
      <dgm:t>
        <a:bodyPr/>
        <a:lstStyle/>
        <a:p>
          <a:endParaRPr lang="en-US"/>
        </a:p>
      </dgm:t>
    </dgm:pt>
    <dgm:pt modelId="{B92505A8-34B6-4B50-AC9B-EE3217AA620D}" type="pres">
      <dgm:prSet presAssocID="{83FB57AC-D86F-40AE-9B71-14688F6A85DC}" presName="Name0" presStyleCnt="0">
        <dgm:presLayoutVars>
          <dgm:dir/>
          <dgm:animLvl val="lvl"/>
          <dgm:resizeHandles val="exact"/>
        </dgm:presLayoutVars>
      </dgm:prSet>
      <dgm:spPr/>
    </dgm:pt>
    <dgm:pt modelId="{11A4897E-80C8-4C1A-89E3-EBD9BC25CEEE}" type="pres">
      <dgm:prSet presAssocID="{EA6A4AA2-9729-466B-B690-B2D290D04A3D}" presName="vertFlow" presStyleCnt="0"/>
      <dgm:spPr/>
    </dgm:pt>
    <dgm:pt modelId="{D4A9E5CF-F943-4521-9553-148A083388E5}" type="pres">
      <dgm:prSet presAssocID="{EA6A4AA2-9729-466B-B690-B2D290D04A3D}" presName="header" presStyleLbl="node1" presStyleIdx="0" presStyleCnt="2" custLinFactNeighborX="960" custLinFactNeighborY="3658"/>
      <dgm:spPr/>
    </dgm:pt>
    <dgm:pt modelId="{40697AC9-25E8-49D3-A88F-A93080600916}" type="pres">
      <dgm:prSet presAssocID="{A329815C-F4F6-433E-B370-230C2314AE15}" presName="parTrans" presStyleLbl="sibTrans2D1" presStyleIdx="0" presStyleCnt="7"/>
      <dgm:spPr/>
    </dgm:pt>
    <dgm:pt modelId="{FB79B932-31EB-4ACE-BE8A-C88BF530C7F6}" type="pres">
      <dgm:prSet presAssocID="{BEC77C96-9311-4562-86FA-8BE9FFDCE6D0}" presName="child" presStyleLbl="alignAccFollowNode1" presStyleIdx="0" presStyleCnt="7">
        <dgm:presLayoutVars>
          <dgm:chMax val="0"/>
          <dgm:bulletEnabled val="1"/>
        </dgm:presLayoutVars>
      </dgm:prSet>
      <dgm:spPr/>
    </dgm:pt>
    <dgm:pt modelId="{3637FA16-C16F-4659-925E-A287713C904A}" type="pres">
      <dgm:prSet presAssocID="{A662A194-6815-4FE0-90D2-A5B21427E78C}" presName="sibTrans" presStyleLbl="sibTrans2D1" presStyleIdx="1" presStyleCnt="7"/>
      <dgm:spPr/>
    </dgm:pt>
    <dgm:pt modelId="{35FA91BA-F8D8-4E3F-89A0-3B0C9CBCA4A8}" type="pres">
      <dgm:prSet presAssocID="{2D25CD97-5744-4E30-B6C3-E0AADD2ECD3A}" presName="child" presStyleLbl="alignAccFollowNode1" presStyleIdx="1" presStyleCnt="7">
        <dgm:presLayoutVars>
          <dgm:chMax val="0"/>
          <dgm:bulletEnabled val="1"/>
        </dgm:presLayoutVars>
      </dgm:prSet>
      <dgm:spPr/>
    </dgm:pt>
    <dgm:pt modelId="{3DEE2E4D-8697-41CD-BE41-5E9041CC1031}" type="pres">
      <dgm:prSet presAssocID="{F8B6A80F-A062-4D4A-A65B-5019D353CFCF}" presName="sibTrans" presStyleLbl="sibTrans2D1" presStyleIdx="2" presStyleCnt="7"/>
      <dgm:spPr/>
    </dgm:pt>
    <dgm:pt modelId="{8ED34E60-B444-493C-9153-C7E767771570}" type="pres">
      <dgm:prSet presAssocID="{7008AFFA-B31A-4380-A727-8C9C512EB96E}" presName="child" presStyleLbl="alignAccFollowNode1" presStyleIdx="2" presStyleCnt="7">
        <dgm:presLayoutVars>
          <dgm:chMax val="0"/>
          <dgm:bulletEnabled val="1"/>
        </dgm:presLayoutVars>
      </dgm:prSet>
      <dgm:spPr/>
    </dgm:pt>
    <dgm:pt modelId="{702B17C1-AEEB-4C88-BCDA-C65C2F1888C9}" type="pres">
      <dgm:prSet presAssocID="{EA6A4AA2-9729-466B-B690-B2D290D04A3D}" presName="hSp" presStyleCnt="0"/>
      <dgm:spPr/>
    </dgm:pt>
    <dgm:pt modelId="{0DE02961-8D89-48DE-B634-F3B3704E995E}" type="pres">
      <dgm:prSet presAssocID="{6F56888B-E7EA-451B-A52F-6E639C9A247D}" presName="vertFlow" presStyleCnt="0"/>
      <dgm:spPr/>
    </dgm:pt>
    <dgm:pt modelId="{0FF8465A-7CAA-4E72-9878-B2B9CB754347}" type="pres">
      <dgm:prSet presAssocID="{6F56888B-E7EA-451B-A52F-6E639C9A247D}" presName="header" presStyleLbl="node1" presStyleIdx="1" presStyleCnt="2"/>
      <dgm:spPr/>
    </dgm:pt>
    <dgm:pt modelId="{A4A7C500-2DAB-4D1A-B0B4-7C5139F96B2C}" type="pres">
      <dgm:prSet presAssocID="{101E85B2-C098-4363-BE49-3BD7262576C5}" presName="parTrans" presStyleLbl="sibTrans2D1" presStyleIdx="3" presStyleCnt="7"/>
      <dgm:spPr/>
    </dgm:pt>
    <dgm:pt modelId="{91336D14-7302-4BCB-A690-6DF80A6D382C}" type="pres">
      <dgm:prSet presAssocID="{6E2A3730-CC9A-45D0-91F0-27317725CCF8}" presName="child" presStyleLbl="alignAccFollowNode1" presStyleIdx="3" presStyleCnt="7">
        <dgm:presLayoutVars>
          <dgm:chMax val="0"/>
          <dgm:bulletEnabled val="1"/>
        </dgm:presLayoutVars>
      </dgm:prSet>
      <dgm:spPr/>
    </dgm:pt>
    <dgm:pt modelId="{405CD06F-08EE-4540-AF96-8DCFB679CB06}" type="pres">
      <dgm:prSet presAssocID="{18EBDB9B-BDF4-414C-9DBB-626010BE9CE8}" presName="sibTrans" presStyleLbl="sibTrans2D1" presStyleIdx="4" presStyleCnt="7"/>
      <dgm:spPr/>
    </dgm:pt>
    <dgm:pt modelId="{E038796B-A642-4212-A080-5C716EDD0F2F}" type="pres">
      <dgm:prSet presAssocID="{11F719FB-22ED-4AF5-A137-A8935BDB801E}" presName="child" presStyleLbl="alignAccFollowNode1" presStyleIdx="4" presStyleCnt="7">
        <dgm:presLayoutVars>
          <dgm:chMax val="0"/>
          <dgm:bulletEnabled val="1"/>
        </dgm:presLayoutVars>
      </dgm:prSet>
      <dgm:spPr/>
    </dgm:pt>
    <dgm:pt modelId="{53607DE0-9365-4186-8F12-20DEEFCC2A4D}" type="pres">
      <dgm:prSet presAssocID="{7213ADE6-5773-4B4A-8CC9-CF0B35687090}" presName="sibTrans" presStyleLbl="sibTrans2D1" presStyleIdx="5" presStyleCnt="7"/>
      <dgm:spPr/>
    </dgm:pt>
    <dgm:pt modelId="{370F42EB-E35B-4FE0-96CD-E05F4FEA319A}" type="pres">
      <dgm:prSet presAssocID="{838C41E1-9433-463A-A8F8-7334D46E02EA}" presName="child" presStyleLbl="alignAccFollowNode1" presStyleIdx="5" presStyleCnt="7">
        <dgm:presLayoutVars>
          <dgm:chMax val="0"/>
          <dgm:bulletEnabled val="1"/>
        </dgm:presLayoutVars>
      </dgm:prSet>
      <dgm:spPr/>
    </dgm:pt>
    <dgm:pt modelId="{9548B0E3-8702-4CC7-971A-FFB9D6B7484B}" type="pres">
      <dgm:prSet presAssocID="{52B23137-B98D-41A5-8FBE-1FC408FDE822}" presName="sibTrans" presStyleLbl="sibTrans2D1" presStyleIdx="6" presStyleCnt="7"/>
      <dgm:spPr/>
    </dgm:pt>
    <dgm:pt modelId="{5F28BE14-8C9E-4368-B3B3-6C02F8303DD6}" type="pres">
      <dgm:prSet presAssocID="{CF480589-73B9-4992-A392-BF39CD1FAEB0}" presName="child" presStyleLbl="alignAccFollowNode1" presStyleIdx="6" presStyleCnt="7" custLinFactY="-99194" custLinFactNeighborX="-430" custLinFactNeighborY="-100000">
        <dgm:presLayoutVars>
          <dgm:chMax val="0"/>
          <dgm:bulletEnabled val="1"/>
        </dgm:presLayoutVars>
      </dgm:prSet>
      <dgm:spPr/>
    </dgm:pt>
  </dgm:ptLst>
  <dgm:cxnLst>
    <dgm:cxn modelId="{3A4B2A05-AC96-4ADC-8692-00C68517DB4F}" srcId="{6F56888B-E7EA-451B-A52F-6E639C9A247D}" destId="{11F719FB-22ED-4AF5-A137-A8935BDB801E}" srcOrd="1" destOrd="0" parTransId="{F18B6B89-507D-4519-B00E-877F84595520}" sibTransId="{7213ADE6-5773-4B4A-8CC9-CF0B35687090}"/>
    <dgm:cxn modelId="{6798C80E-D5DC-4B40-96A5-CB0C4B07C937}" srcId="{EA6A4AA2-9729-466B-B690-B2D290D04A3D}" destId="{BEC77C96-9311-4562-86FA-8BE9FFDCE6D0}" srcOrd="0" destOrd="0" parTransId="{A329815C-F4F6-433E-B370-230C2314AE15}" sibTransId="{A662A194-6815-4FE0-90D2-A5B21427E78C}"/>
    <dgm:cxn modelId="{92D27624-A67F-4079-BBE6-04054C5D842B}" type="presOf" srcId="{83FB57AC-D86F-40AE-9B71-14688F6A85DC}" destId="{B92505A8-34B6-4B50-AC9B-EE3217AA620D}" srcOrd="0" destOrd="0" presId="urn:microsoft.com/office/officeart/2005/8/layout/lProcess1"/>
    <dgm:cxn modelId="{79B13226-184F-4327-9B41-472336F83F84}" type="presOf" srcId="{6F56888B-E7EA-451B-A52F-6E639C9A247D}" destId="{0FF8465A-7CAA-4E72-9878-B2B9CB754347}" srcOrd="0" destOrd="0" presId="urn:microsoft.com/office/officeart/2005/8/layout/lProcess1"/>
    <dgm:cxn modelId="{023B7C2F-6F28-43AC-987A-5D1F7EB896C4}" srcId="{83FB57AC-D86F-40AE-9B71-14688F6A85DC}" destId="{EA6A4AA2-9729-466B-B690-B2D290D04A3D}" srcOrd="0" destOrd="0" parTransId="{0D919641-A6A3-4435-8EEF-B97DC81EE710}" sibTransId="{8433AE6B-8E15-4FED-96C8-94FD0EC05A17}"/>
    <dgm:cxn modelId="{D56EC440-91E8-485A-9753-A7EE59DCFF7D}" srcId="{EA6A4AA2-9729-466B-B690-B2D290D04A3D}" destId="{7008AFFA-B31A-4380-A727-8C9C512EB96E}" srcOrd="2" destOrd="0" parTransId="{94B40781-6295-4415-9BA1-F122C33701CF}" sibTransId="{E0CAD790-8A1B-44CB-8880-843DAE4D5512}"/>
    <dgm:cxn modelId="{5181675B-FD62-408A-9B24-AC2B1ED71D44}" type="presOf" srcId="{A662A194-6815-4FE0-90D2-A5B21427E78C}" destId="{3637FA16-C16F-4659-925E-A287713C904A}" srcOrd="0" destOrd="0" presId="urn:microsoft.com/office/officeart/2005/8/layout/lProcess1"/>
    <dgm:cxn modelId="{AF61C043-44C1-4108-879A-ED73C0847C8B}" type="presOf" srcId="{6E2A3730-CC9A-45D0-91F0-27317725CCF8}" destId="{91336D14-7302-4BCB-A690-6DF80A6D382C}" srcOrd="0" destOrd="0" presId="urn:microsoft.com/office/officeart/2005/8/layout/lProcess1"/>
    <dgm:cxn modelId="{23E4E56D-8E0F-4CAF-BCD1-44F5B57351B2}" type="presOf" srcId="{52B23137-B98D-41A5-8FBE-1FC408FDE822}" destId="{9548B0E3-8702-4CC7-971A-FFB9D6B7484B}" srcOrd="0" destOrd="0" presId="urn:microsoft.com/office/officeart/2005/8/layout/lProcess1"/>
    <dgm:cxn modelId="{307FF671-16C6-46DD-B54E-EA112E87ABF2}" type="presOf" srcId="{EA6A4AA2-9729-466B-B690-B2D290D04A3D}" destId="{D4A9E5CF-F943-4521-9553-148A083388E5}" srcOrd="0" destOrd="0" presId="urn:microsoft.com/office/officeart/2005/8/layout/lProcess1"/>
    <dgm:cxn modelId="{CB4A4B54-82E2-471C-8164-9B1F0D5298BE}" type="presOf" srcId="{101E85B2-C098-4363-BE49-3BD7262576C5}" destId="{A4A7C500-2DAB-4D1A-B0B4-7C5139F96B2C}" srcOrd="0" destOrd="0" presId="urn:microsoft.com/office/officeart/2005/8/layout/lProcess1"/>
    <dgm:cxn modelId="{85569379-5D9D-43AE-8F17-AAACBD4C1EB4}" type="presOf" srcId="{7008AFFA-B31A-4380-A727-8C9C512EB96E}" destId="{8ED34E60-B444-493C-9153-C7E767771570}" srcOrd="0" destOrd="0" presId="urn:microsoft.com/office/officeart/2005/8/layout/lProcess1"/>
    <dgm:cxn modelId="{1C84147D-11A7-49A0-B8D5-630C5F1CAC78}" srcId="{83FB57AC-D86F-40AE-9B71-14688F6A85DC}" destId="{6F56888B-E7EA-451B-A52F-6E639C9A247D}" srcOrd="1" destOrd="0" parTransId="{DA6C8C47-4552-45A5-BB9A-16B2E58E3642}" sibTransId="{A2D54C77-8484-4A49-9040-1ACF293233D4}"/>
    <dgm:cxn modelId="{50AF2880-4197-4161-AC83-A0D1D92239AD}" type="presOf" srcId="{CF480589-73B9-4992-A392-BF39CD1FAEB0}" destId="{5F28BE14-8C9E-4368-B3B3-6C02F8303DD6}" srcOrd="0" destOrd="0" presId="urn:microsoft.com/office/officeart/2005/8/layout/lProcess1"/>
    <dgm:cxn modelId="{6F4BCDA2-B6CA-4C7E-93A9-2F7015FE8927}" type="presOf" srcId="{7213ADE6-5773-4B4A-8CC9-CF0B35687090}" destId="{53607DE0-9365-4186-8F12-20DEEFCC2A4D}" srcOrd="0" destOrd="0" presId="urn:microsoft.com/office/officeart/2005/8/layout/lProcess1"/>
    <dgm:cxn modelId="{E30820A8-4B7C-4D83-9461-1B7EF099CDB8}" type="presOf" srcId="{2D25CD97-5744-4E30-B6C3-E0AADD2ECD3A}" destId="{35FA91BA-F8D8-4E3F-89A0-3B0C9CBCA4A8}" srcOrd="0" destOrd="0" presId="urn:microsoft.com/office/officeart/2005/8/layout/lProcess1"/>
    <dgm:cxn modelId="{8A0A62B1-0E0E-4CF2-BC63-56E922998C6D}" type="presOf" srcId="{18EBDB9B-BDF4-414C-9DBB-626010BE9CE8}" destId="{405CD06F-08EE-4540-AF96-8DCFB679CB06}" srcOrd="0" destOrd="0" presId="urn:microsoft.com/office/officeart/2005/8/layout/lProcess1"/>
    <dgm:cxn modelId="{02706EB5-1282-4E60-80FA-682A84654FE6}" srcId="{6F56888B-E7EA-451B-A52F-6E639C9A247D}" destId="{6E2A3730-CC9A-45D0-91F0-27317725CCF8}" srcOrd="0" destOrd="0" parTransId="{101E85B2-C098-4363-BE49-3BD7262576C5}" sibTransId="{18EBDB9B-BDF4-414C-9DBB-626010BE9CE8}"/>
    <dgm:cxn modelId="{FA4122B9-1D0C-44E5-B57A-36366F0CC937}" srcId="{EA6A4AA2-9729-466B-B690-B2D290D04A3D}" destId="{2D25CD97-5744-4E30-B6C3-E0AADD2ECD3A}" srcOrd="1" destOrd="0" parTransId="{A91A1506-4662-4233-8A12-8AAAF11AD672}" sibTransId="{F8B6A80F-A062-4D4A-A65B-5019D353CFCF}"/>
    <dgm:cxn modelId="{48979CC3-9784-4812-9072-25117F285758}" type="presOf" srcId="{BEC77C96-9311-4562-86FA-8BE9FFDCE6D0}" destId="{FB79B932-31EB-4ACE-BE8A-C88BF530C7F6}" srcOrd="0" destOrd="0" presId="urn:microsoft.com/office/officeart/2005/8/layout/lProcess1"/>
    <dgm:cxn modelId="{68CEDED4-51B8-4A18-95D6-1F04C0561914}" type="presOf" srcId="{11F719FB-22ED-4AF5-A137-A8935BDB801E}" destId="{E038796B-A642-4212-A080-5C716EDD0F2F}" srcOrd="0" destOrd="0" presId="urn:microsoft.com/office/officeart/2005/8/layout/lProcess1"/>
    <dgm:cxn modelId="{1510F3E8-0AA1-41CD-A777-2B0266BC07C3}" srcId="{6F56888B-E7EA-451B-A52F-6E639C9A247D}" destId="{838C41E1-9433-463A-A8F8-7334D46E02EA}" srcOrd="2" destOrd="0" parTransId="{7FED13E4-12F0-4FC8-8DCA-B796435F3DAB}" sibTransId="{52B23137-B98D-41A5-8FBE-1FC408FDE822}"/>
    <dgm:cxn modelId="{705075EF-518C-4B08-8BFF-E036AD078C8D}" type="presOf" srcId="{F8B6A80F-A062-4D4A-A65B-5019D353CFCF}" destId="{3DEE2E4D-8697-41CD-BE41-5E9041CC1031}" srcOrd="0" destOrd="0" presId="urn:microsoft.com/office/officeart/2005/8/layout/lProcess1"/>
    <dgm:cxn modelId="{53BB57F0-A907-42CD-8D32-17056604A57A}" type="presOf" srcId="{A329815C-F4F6-433E-B370-230C2314AE15}" destId="{40697AC9-25E8-49D3-A88F-A93080600916}" srcOrd="0" destOrd="0" presId="urn:microsoft.com/office/officeart/2005/8/layout/lProcess1"/>
    <dgm:cxn modelId="{D66459F9-5427-43B1-B68E-C0E0589823B9}" srcId="{6F56888B-E7EA-451B-A52F-6E639C9A247D}" destId="{CF480589-73B9-4992-A392-BF39CD1FAEB0}" srcOrd="3" destOrd="0" parTransId="{E217DB8C-3B0F-48D9-9A48-334FF373F181}" sibTransId="{2562AEC4-9144-4970-9715-F3E748392D55}"/>
    <dgm:cxn modelId="{7BFE92FB-B746-411E-B11C-576A49940424}" type="presOf" srcId="{838C41E1-9433-463A-A8F8-7334D46E02EA}" destId="{370F42EB-E35B-4FE0-96CD-E05F4FEA319A}" srcOrd="0" destOrd="0" presId="urn:microsoft.com/office/officeart/2005/8/layout/lProcess1"/>
    <dgm:cxn modelId="{979BAD81-627C-4D44-8721-93B88CB20D00}" type="presParOf" srcId="{B92505A8-34B6-4B50-AC9B-EE3217AA620D}" destId="{11A4897E-80C8-4C1A-89E3-EBD9BC25CEEE}" srcOrd="0" destOrd="0" presId="urn:microsoft.com/office/officeart/2005/8/layout/lProcess1"/>
    <dgm:cxn modelId="{ED900461-DA64-4CC5-8EA4-3D5CC94797BE}" type="presParOf" srcId="{11A4897E-80C8-4C1A-89E3-EBD9BC25CEEE}" destId="{D4A9E5CF-F943-4521-9553-148A083388E5}" srcOrd="0" destOrd="0" presId="urn:microsoft.com/office/officeart/2005/8/layout/lProcess1"/>
    <dgm:cxn modelId="{D7C5F084-F18B-401E-8A37-508A4193E733}" type="presParOf" srcId="{11A4897E-80C8-4C1A-89E3-EBD9BC25CEEE}" destId="{40697AC9-25E8-49D3-A88F-A93080600916}" srcOrd="1" destOrd="0" presId="urn:microsoft.com/office/officeart/2005/8/layout/lProcess1"/>
    <dgm:cxn modelId="{88239B70-C2DB-4B5E-BB0F-C4421FF67C38}" type="presParOf" srcId="{11A4897E-80C8-4C1A-89E3-EBD9BC25CEEE}" destId="{FB79B932-31EB-4ACE-BE8A-C88BF530C7F6}" srcOrd="2" destOrd="0" presId="urn:microsoft.com/office/officeart/2005/8/layout/lProcess1"/>
    <dgm:cxn modelId="{43E65464-4CE0-4DAD-AB17-DA8DB74897D7}" type="presParOf" srcId="{11A4897E-80C8-4C1A-89E3-EBD9BC25CEEE}" destId="{3637FA16-C16F-4659-925E-A287713C904A}" srcOrd="3" destOrd="0" presId="urn:microsoft.com/office/officeart/2005/8/layout/lProcess1"/>
    <dgm:cxn modelId="{94049F86-7FC3-422E-8BB2-E0E8A227BBBC}" type="presParOf" srcId="{11A4897E-80C8-4C1A-89E3-EBD9BC25CEEE}" destId="{35FA91BA-F8D8-4E3F-89A0-3B0C9CBCA4A8}" srcOrd="4" destOrd="0" presId="urn:microsoft.com/office/officeart/2005/8/layout/lProcess1"/>
    <dgm:cxn modelId="{77EA51FA-D280-4137-9CDA-FA8044D2F306}" type="presParOf" srcId="{11A4897E-80C8-4C1A-89E3-EBD9BC25CEEE}" destId="{3DEE2E4D-8697-41CD-BE41-5E9041CC1031}" srcOrd="5" destOrd="0" presId="urn:microsoft.com/office/officeart/2005/8/layout/lProcess1"/>
    <dgm:cxn modelId="{A5E28C10-3F45-4E7F-9E42-02FB5B36F61B}" type="presParOf" srcId="{11A4897E-80C8-4C1A-89E3-EBD9BC25CEEE}" destId="{8ED34E60-B444-493C-9153-C7E767771570}" srcOrd="6" destOrd="0" presId="urn:microsoft.com/office/officeart/2005/8/layout/lProcess1"/>
    <dgm:cxn modelId="{26FA5C33-A197-4452-AE77-D63EC7928282}" type="presParOf" srcId="{B92505A8-34B6-4B50-AC9B-EE3217AA620D}" destId="{702B17C1-AEEB-4C88-BCDA-C65C2F1888C9}" srcOrd="1" destOrd="0" presId="urn:microsoft.com/office/officeart/2005/8/layout/lProcess1"/>
    <dgm:cxn modelId="{E3881E4D-C051-46CA-86F2-08B93C050E4B}" type="presParOf" srcId="{B92505A8-34B6-4B50-AC9B-EE3217AA620D}" destId="{0DE02961-8D89-48DE-B634-F3B3704E995E}" srcOrd="2" destOrd="0" presId="urn:microsoft.com/office/officeart/2005/8/layout/lProcess1"/>
    <dgm:cxn modelId="{586BCB0F-A217-477E-BCEE-CD4729B501AC}" type="presParOf" srcId="{0DE02961-8D89-48DE-B634-F3B3704E995E}" destId="{0FF8465A-7CAA-4E72-9878-B2B9CB754347}" srcOrd="0" destOrd="0" presId="urn:microsoft.com/office/officeart/2005/8/layout/lProcess1"/>
    <dgm:cxn modelId="{E437ED63-9C6E-49C9-B643-45EB1827F228}" type="presParOf" srcId="{0DE02961-8D89-48DE-B634-F3B3704E995E}" destId="{A4A7C500-2DAB-4D1A-B0B4-7C5139F96B2C}" srcOrd="1" destOrd="0" presId="urn:microsoft.com/office/officeart/2005/8/layout/lProcess1"/>
    <dgm:cxn modelId="{DDF6D3AF-FEEF-4665-8668-FB87A2B8805A}" type="presParOf" srcId="{0DE02961-8D89-48DE-B634-F3B3704E995E}" destId="{91336D14-7302-4BCB-A690-6DF80A6D382C}" srcOrd="2" destOrd="0" presId="urn:microsoft.com/office/officeart/2005/8/layout/lProcess1"/>
    <dgm:cxn modelId="{04C925B9-09D3-4007-AF50-639A90674CD5}" type="presParOf" srcId="{0DE02961-8D89-48DE-B634-F3B3704E995E}" destId="{405CD06F-08EE-4540-AF96-8DCFB679CB06}" srcOrd="3" destOrd="0" presId="urn:microsoft.com/office/officeart/2005/8/layout/lProcess1"/>
    <dgm:cxn modelId="{CF637312-2A6E-4729-B8C9-5D0DCA92EDD8}" type="presParOf" srcId="{0DE02961-8D89-48DE-B634-F3B3704E995E}" destId="{E038796B-A642-4212-A080-5C716EDD0F2F}" srcOrd="4" destOrd="0" presId="urn:microsoft.com/office/officeart/2005/8/layout/lProcess1"/>
    <dgm:cxn modelId="{B038CA4F-3EC0-456F-8F6E-B15DB0E4FE78}" type="presParOf" srcId="{0DE02961-8D89-48DE-B634-F3B3704E995E}" destId="{53607DE0-9365-4186-8F12-20DEEFCC2A4D}" srcOrd="5" destOrd="0" presId="urn:microsoft.com/office/officeart/2005/8/layout/lProcess1"/>
    <dgm:cxn modelId="{BC9137A2-E883-475E-9D63-73C63624BB09}" type="presParOf" srcId="{0DE02961-8D89-48DE-B634-F3B3704E995E}" destId="{370F42EB-E35B-4FE0-96CD-E05F4FEA319A}" srcOrd="6" destOrd="0" presId="urn:microsoft.com/office/officeart/2005/8/layout/lProcess1"/>
    <dgm:cxn modelId="{57521513-0807-44A4-86A4-BC549AF891DE}" type="presParOf" srcId="{0DE02961-8D89-48DE-B634-F3B3704E995E}" destId="{9548B0E3-8702-4CC7-971A-FFB9D6B7484B}" srcOrd="7" destOrd="0" presId="urn:microsoft.com/office/officeart/2005/8/layout/lProcess1"/>
    <dgm:cxn modelId="{1DCB0024-9186-4F08-B4C1-1C19D25F5E01}" type="presParOf" srcId="{0DE02961-8D89-48DE-B634-F3B3704E995E}" destId="{5F28BE14-8C9E-4368-B3B3-6C02F8303DD6}" srcOrd="8" destOrd="0" presId="urn:microsoft.com/office/officeart/2005/8/layout/l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A9E5CF-F943-4521-9553-148A083388E5}">
      <dsp:nvSpPr>
        <dsp:cNvPr id="0" name=""/>
        <dsp:cNvSpPr/>
      </dsp:nvSpPr>
      <dsp:spPr>
        <a:xfrm>
          <a:off x="817472" y="6818"/>
          <a:ext cx="2130424" cy="532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latin typeface="Arial" pitchFamily="34" charset="0"/>
              <a:cs typeface="Arial" pitchFamily="34" charset="0"/>
            </a:rPr>
            <a:t>Levels 6 &amp; 7 Dissertations, </a:t>
          </a:r>
          <a:br>
            <a:rPr lang="en-US" sz="1050" kern="1200">
              <a:latin typeface="Arial" pitchFamily="34" charset="0"/>
              <a:cs typeface="Arial" pitchFamily="34" charset="0"/>
            </a:rPr>
          </a:br>
          <a:r>
            <a:rPr lang="en-US" sz="1050" kern="1200">
              <a:latin typeface="Arial" pitchFamily="34" charset="0"/>
              <a:cs typeface="Arial" pitchFamily="34" charset="0"/>
            </a:rPr>
            <a:t>Level 6 Extended Projects</a:t>
          </a:r>
        </a:p>
      </dsp:txBody>
      <dsp:txXfrm>
        <a:off x="833071" y="22417"/>
        <a:ext cx="2099226" cy="501408"/>
      </dsp:txXfrm>
    </dsp:sp>
    <dsp:sp modelId="{40697AC9-25E8-49D3-A88F-A93080600916}">
      <dsp:nvSpPr>
        <dsp:cNvPr id="0" name=""/>
        <dsp:cNvSpPr/>
      </dsp:nvSpPr>
      <dsp:spPr>
        <a:xfrm rot="5498694">
          <a:off x="1827541" y="582618"/>
          <a:ext cx="89833" cy="9320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79B932-31EB-4ACE-BE8A-C88BF530C7F6}">
      <dsp:nvSpPr>
        <dsp:cNvPr id="0" name=""/>
        <dsp:cNvSpPr/>
      </dsp:nvSpPr>
      <dsp:spPr>
        <a:xfrm>
          <a:off x="797020" y="719018"/>
          <a:ext cx="2130424" cy="532606"/>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itchFamily="34" charset="0"/>
              <a:cs typeface="Arial" pitchFamily="34" charset="0"/>
            </a:rPr>
            <a:t>Dissertation Proposal Form screened by the relevant module tutor to identify any potential harm to participants</a:t>
          </a:r>
        </a:p>
      </dsp:txBody>
      <dsp:txXfrm>
        <a:off x="812619" y="734617"/>
        <a:ext cx="2099226" cy="501408"/>
      </dsp:txXfrm>
    </dsp:sp>
    <dsp:sp modelId="{3637FA16-C16F-4659-925E-A287713C904A}">
      <dsp:nvSpPr>
        <dsp:cNvPr id="0" name=""/>
        <dsp:cNvSpPr/>
      </dsp:nvSpPr>
      <dsp:spPr>
        <a:xfrm rot="5400000">
          <a:off x="1815629" y="1298227"/>
          <a:ext cx="93206" cy="9320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FA91BA-F8D8-4E3F-89A0-3B0C9CBCA4A8}">
      <dsp:nvSpPr>
        <dsp:cNvPr id="0" name=""/>
        <dsp:cNvSpPr/>
      </dsp:nvSpPr>
      <dsp:spPr>
        <a:xfrm>
          <a:off x="797020" y="1438036"/>
          <a:ext cx="2130424" cy="532606"/>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itchFamily="34" charset="0"/>
              <a:cs typeface="Arial" pitchFamily="34" charset="0"/>
            </a:rPr>
            <a:t>If no potential harm to participants, Dissertation Proposal referred to YTEP SASC for approval</a:t>
          </a:r>
        </a:p>
      </dsp:txBody>
      <dsp:txXfrm>
        <a:off x="812619" y="1453635"/>
        <a:ext cx="2099226" cy="501408"/>
      </dsp:txXfrm>
    </dsp:sp>
    <dsp:sp modelId="{3DEE2E4D-8697-41CD-BE41-5E9041CC1031}">
      <dsp:nvSpPr>
        <dsp:cNvPr id="0" name=""/>
        <dsp:cNvSpPr/>
      </dsp:nvSpPr>
      <dsp:spPr>
        <a:xfrm rot="5400000">
          <a:off x="1815629" y="2017246"/>
          <a:ext cx="93206" cy="9320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D34E60-B444-493C-9153-C7E767771570}">
      <dsp:nvSpPr>
        <dsp:cNvPr id="0" name=""/>
        <dsp:cNvSpPr/>
      </dsp:nvSpPr>
      <dsp:spPr>
        <a:xfrm>
          <a:off x="797020" y="2157055"/>
          <a:ext cx="2130424" cy="532606"/>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spc="-30" baseline="0">
              <a:latin typeface="Arial" pitchFamily="34" charset="0"/>
              <a:cs typeface="Arial" pitchFamily="34" charset="0"/>
            </a:rPr>
            <a:t>If potential harm to participants is identified, student to complete YTEP Ethics Approval Form in addition to submitting dissertation proposal for approval</a:t>
          </a:r>
        </a:p>
      </dsp:txBody>
      <dsp:txXfrm>
        <a:off x="812619" y="2172654"/>
        <a:ext cx="2099226" cy="501408"/>
      </dsp:txXfrm>
    </dsp:sp>
    <dsp:sp modelId="{0FF8465A-7CAA-4E72-9878-B2B9CB754347}">
      <dsp:nvSpPr>
        <dsp:cNvPr id="0" name=""/>
        <dsp:cNvSpPr/>
      </dsp:nvSpPr>
      <dsp:spPr>
        <a:xfrm>
          <a:off x="3225704" y="0"/>
          <a:ext cx="2130424" cy="5326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itchFamily="34" charset="0"/>
              <a:cs typeface="Arial" pitchFamily="34" charset="0"/>
            </a:rPr>
            <a:t>Levels 4-7 Independent Learning Projects &amp; </a:t>
          </a:r>
          <a:br>
            <a:rPr lang="en-US" sz="1000" kern="1200">
              <a:latin typeface="Arial" pitchFamily="34" charset="0"/>
              <a:cs typeface="Arial" pitchFamily="34" charset="0"/>
            </a:rPr>
          </a:br>
          <a:r>
            <a:rPr lang="en-US" sz="1000" kern="1200">
              <a:latin typeface="Arial" pitchFamily="34" charset="0"/>
              <a:cs typeface="Arial" pitchFamily="34" charset="0"/>
            </a:rPr>
            <a:t>Placement-based Modules</a:t>
          </a:r>
        </a:p>
      </dsp:txBody>
      <dsp:txXfrm>
        <a:off x="3241303" y="15599"/>
        <a:ext cx="2099226" cy="501408"/>
      </dsp:txXfrm>
    </dsp:sp>
    <dsp:sp modelId="{A4A7C500-2DAB-4D1A-B0B4-7C5139F96B2C}">
      <dsp:nvSpPr>
        <dsp:cNvPr id="0" name=""/>
        <dsp:cNvSpPr/>
      </dsp:nvSpPr>
      <dsp:spPr>
        <a:xfrm rot="5400000">
          <a:off x="4244314" y="579209"/>
          <a:ext cx="93206" cy="9320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336D14-7302-4BCB-A690-6DF80A6D382C}">
      <dsp:nvSpPr>
        <dsp:cNvPr id="0" name=""/>
        <dsp:cNvSpPr/>
      </dsp:nvSpPr>
      <dsp:spPr>
        <a:xfrm>
          <a:off x="3225704" y="719018"/>
          <a:ext cx="2130424" cy="532606"/>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baseline="0">
              <a:latin typeface="Arial" pitchFamily="34" charset="0"/>
              <a:cs typeface="Arial" pitchFamily="34" charset="0"/>
            </a:rPr>
            <a:t>ILP proposal scree</a:t>
          </a:r>
          <a:r>
            <a:rPr lang="en-US" sz="1000" kern="1200" baseline="0">
              <a:solidFill>
                <a:sysClr val="windowText" lastClr="000000"/>
              </a:solidFill>
              <a:latin typeface="Arial" pitchFamily="34" charset="0"/>
              <a:cs typeface="Arial" pitchFamily="34" charset="0"/>
            </a:rPr>
            <a:t>ned </a:t>
          </a:r>
          <a:r>
            <a:rPr lang="en-US" sz="1000" strike="noStrike" kern="1200" baseline="0">
              <a:latin typeface="Arial" pitchFamily="34" charset="0"/>
              <a:cs typeface="Arial" pitchFamily="34" charset="0"/>
            </a:rPr>
            <a:t>by the relevant module tutor </a:t>
          </a:r>
          <a:r>
            <a:rPr lang="en-US" sz="1000" kern="1200" baseline="0">
              <a:latin typeface="Arial" pitchFamily="34" charset="0"/>
              <a:cs typeface="Arial" pitchFamily="34" charset="0"/>
            </a:rPr>
            <a:t>to identify any potential harm to participants</a:t>
          </a:r>
        </a:p>
      </dsp:txBody>
      <dsp:txXfrm>
        <a:off x="3241303" y="734617"/>
        <a:ext cx="2099226" cy="501408"/>
      </dsp:txXfrm>
    </dsp:sp>
    <dsp:sp modelId="{405CD06F-08EE-4540-AF96-8DCFB679CB06}">
      <dsp:nvSpPr>
        <dsp:cNvPr id="0" name=""/>
        <dsp:cNvSpPr/>
      </dsp:nvSpPr>
      <dsp:spPr>
        <a:xfrm rot="5400000">
          <a:off x="4244314" y="1298227"/>
          <a:ext cx="93206" cy="9320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38796B-A642-4212-A080-5C716EDD0F2F}">
      <dsp:nvSpPr>
        <dsp:cNvPr id="0" name=""/>
        <dsp:cNvSpPr/>
      </dsp:nvSpPr>
      <dsp:spPr>
        <a:xfrm>
          <a:off x="3225704" y="1438036"/>
          <a:ext cx="2130424" cy="532606"/>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itchFamily="34" charset="0"/>
              <a:cs typeface="Arial" pitchFamily="34" charset="0"/>
            </a:rPr>
            <a:t>If no potential harm to participants, no further YTEP reporting required</a:t>
          </a:r>
          <a:r>
            <a:rPr lang="en-US" sz="1000" kern="1200"/>
            <a:t>	</a:t>
          </a:r>
        </a:p>
      </dsp:txBody>
      <dsp:txXfrm>
        <a:off x="3241303" y="1453635"/>
        <a:ext cx="2099226" cy="501408"/>
      </dsp:txXfrm>
    </dsp:sp>
    <dsp:sp modelId="{53607DE0-9365-4186-8F12-20DEEFCC2A4D}">
      <dsp:nvSpPr>
        <dsp:cNvPr id="0" name=""/>
        <dsp:cNvSpPr/>
      </dsp:nvSpPr>
      <dsp:spPr>
        <a:xfrm rot="5400000">
          <a:off x="4244314" y="2017246"/>
          <a:ext cx="93206" cy="9320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0F42EB-E35B-4FE0-96CD-E05F4FEA319A}">
      <dsp:nvSpPr>
        <dsp:cNvPr id="0" name=""/>
        <dsp:cNvSpPr/>
      </dsp:nvSpPr>
      <dsp:spPr>
        <a:xfrm>
          <a:off x="3225704" y="2157055"/>
          <a:ext cx="2130424" cy="532606"/>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r>
            <a:rPr lang="en-US" sz="3000" kern="1200"/>
            <a:t>	</a:t>
          </a:r>
        </a:p>
      </dsp:txBody>
      <dsp:txXfrm>
        <a:off x="3241303" y="2172654"/>
        <a:ext cx="2099226" cy="501408"/>
      </dsp:txXfrm>
    </dsp:sp>
    <dsp:sp modelId="{9548B0E3-8702-4CC7-971A-FFB9D6B7484B}">
      <dsp:nvSpPr>
        <dsp:cNvPr id="0" name=""/>
        <dsp:cNvSpPr/>
      </dsp:nvSpPr>
      <dsp:spPr>
        <a:xfrm rot="20093520">
          <a:off x="3710407" y="2378901"/>
          <a:ext cx="1151858" cy="93206"/>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28BE14-8C9E-4368-B3B3-6C02F8303DD6}">
      <dsp:nvSpPr>
        <dsp:cNvPr id="0" name=""/>
        <dsp:cNvSpPr/>
      </dsp:nvSpPr>
      <dsp:spPr>
        <a:xfrm>
          <a:off x="3216543" y="2161348"/>
          <a:ext cx="2130424" cy="532606"/>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itchFamily="34" charset="0"/>
              <a:cs typeface="Arial" pitchFamily="34" charset="0"/>
            </a:rPr>
            <a:t>If potential harm to participants is identified, student to complete YTEP Ethics Approval Form</a:t>
          </a:r>
        </a:p>
      </dsp:txBody>
      <dsp:txXfrm>
        <a:off x="3232142" y="2176947"/>
        <a:ext cx="2099226" cy="50140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AF3B1B458462499B80094F1AE96EB4" ma:contentTypeVersion="13" ma:contentTypeDescription="Create a new document." ma:contentTypeScope="" ma:versionID="610500c5857ebcc8114bb77d168a2cf0">
  <xsd:schema xmlns:xsd="http://www.w3.org/2001/XMLSchema" xmlns:xs="http://www.w3.org/2001/XMLSchema" xmlns:p="http://schemas.microsoft.com/office/2006/metadata/properties" xmlns:ns2="5fa16b94-5dd1-4333-85bf-5953d3c848cb" xmlns:ns3="ea85711a-671a-463c-b4fd-faa51b8e0e2a" targetNamespace="http://schemas.microsoft.com/office/2006/metadata/properties" ma:root="true" ma:fieldsID="f2f98ae1d7b8c13f287aded3aad4ff97" ns2:_="" ns3:_="">
    <xsd:import namespace="5fa16b94-5dd1-4333-85bf-5953d3c848cb"/>
    <xsd:import namespace="ea85711a-671a-463c-b4fd-faa51b8e0e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6b94-5dd1-4333-85bf-5953d3c84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5711a-671a-463c-b4fd-faa51b8e0e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e32213-1e67-495a-abe2-2a1b72a8b233}" ma:internalName="TaxCatchAll" ma:showField="CatchAllData" ma:web="ea85711a-671a-463c-b4fd-faa51b8e0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a16b94-5dd1-4333-85bf-5953d3c848cb">
      <Terms xmlns="http://schemas.microsoft.com/office/infopath/2007/PartnerControls"/>
    </lcf76f155ced4ddcb4097134ff3c332f>
    <TaxCatchAll xmlns="ea85711a-671a-463c-b4fd-faa51b8e0e2a" xsi:nil="true"/>
  </documentManagement>
</p:properties>
</file>

<file path=customXml/itemProps1.xml><?xml version="1.0" encoding="utf-8"?>
<ds:datastoreItem xmlns:ds="http://schemas.openxmlformats.org/officeDocument/2006/customXml" ds:itemID="{67BE7E6E-287E-4B44-B2DC-8F5B39308FA0}">
  <ds:schemaRefs>
    <ds:schemaRef ds:uri="http://schemas.microsoft.com/sharepoint/v3/contenttype/forms"/>
  </ds:schemaRefs>
</ds:datastoreItem>
</file>

<file path=customXml/itemProps2.xml><?xml version="1.0" encoding="utf-8"?>
<ds:datastoreItem xmlns:ds="http://schemas.openxmlformats.org/officeDocument/2006/customXml" ds:itemID="{93D8B803-FBE3-4D10-BBD8-CF3DAD06817E}">
  <ds:schemaRefs>
    <ds:schemaRef ds:uri="http://schemas.openxmlformats.org/officeDocument/2006/bibliography"/>
  </ds:schemaRefs>
</ds:datastoreItem>
</file>

<file path=customXml/itemProps3.xml><?xml version="1.0" encoding="utf-8"?>
<ds:datastoreItem xmlns:ds="http://schemas.openxmlformats.org/officeDocument/2006/customXml" ds:itemID="{5275D9D6-9CA3-4665-9E18-B874334C2F85}"/>
</file>

<file path=customXml/itemProps4.xml><?xml version="1.0" encoding="utf-8"?>
<ds:datastoreItem xmlns:ds="http://schemas.openxmlformats.org/officeDocument/2006/customXml" ds:itemID="{66D7D512-C8EA-4A64-AD10-B49C0746FA1E}">
  <ds:schemaRefs>
    <ds:schemaRef ds:uri="http://schemas.microsoft.com/office/2006/metadata/properties"/>
    <ds:schemaRef ds:uri="http://schemas.microsoft.com/office/infopath/2007/PartnerControls"/>
    <ds:schemaRef ds:uri="3025de37-a7e9-4d3b-8dd9-3707759c54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Research Ethics Policy and Guidance including Appendices</vt:lpstr>
    </vt:vector>
  </TitlesOfParts>
  <Company>Microsoft</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Policy and Guidance including Appendices</dc:title>
  <dc:subject>ethics</dc:subject>
  <dc:creator>Martine Somerville</dc:creator>
  <cp:keywords>YTEP ethics policy</cp:keywords>
  <cp:lastModifiedBy>Justin Thacker</cp:lastModifiedBy>
  <cp:revision>4</cp:revision>
  <dcterms:created xsi:type="dcterms:W3CDTF">2025-05-21T18:20:00Z</dcterms:created>
  <dcterms:modified xsi:type="dcterms:W3CDTF">2025-07-14T10:24:00Z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LastSaved">
    <vt:filetime>2018-04-20T00:00:00Z</vt:filetime>
  </property>
  <property fmtid="{D5CDD505-2E9C-101B-9397-08002B2CF9AE}" pid="4" name="ContentTypeId">
    <vt:lpwstr>0x010100E6AF3B1B458462499B80094F1AE96EB4</vt:lpwstr>
  </property>
</Properties>
</file>